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D" w:rsidRDefault="00390CCD" w:rsidP="00390CCD">
      <w:pPr>
        <w:pStyle w:val="a3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11111"/>
          <w:sz w:val="27"/>
          <w:szCs w:val="27"/>
        </w:rPr>
      </w:pPr>
      <w:proofErr w:type="spellStart"/>
      <w:r>
        <w:rPr>
          <w:rStyle w:val="a4"/>
          <w:rFonts w:ascii="Georgia" w:hAnsi="Georgia"/>
          <w:color w:val="111111"/>
          <w:sz w:val="27"/>
          <w:szCs w:val="27"/>
        </w:rPr>
        <w:t>Рославльское</w:t>
      </w:r>
      <w:proofErr w:type="spellEnd"/>
      <w:r>
        <w:rPr>
          <w:rStyle w:val="a4"/>
          <w:rFonts w:ascii="Georgia" w:hAnsi="Georgia"/>
          <w:color w:val="111111"/>
          <w:sz w:val="27"/>
          <w:szCs w:val="27"/>
        </w:rPr>
        <w:t xml:space="preserve"> районное потребительское общество (</w:t>
      </w:r>
      <w:proofErr w:type="spellStart"/>
      <w:r>
        <w:rPr>
          <w:rStyle w:val="a4"/>
          <w:rFonts w:ascii="Georgia" w:hAnsi="Georgia"/>
          <w:color w:val="111111"/>
          <w:sz w:val="27"/>
          <w:szCs w:val="27"/>
        </w:rPr>
        <w:t>Рославльское</w:t>
      </w:r>
      <w:proofErr w:type="spellEnd"/>
      <w:r>
        <w:rPr>
          <w:rStyle w:val="a4"/>
          <w:rFonts w:ascii="Georgia" w:hAnsi="Georgia"/>
          <w:color w:val="111111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/>
          <w:color w:val="111111"/>
          <w:sz w:val="27"/>
          <w:szCs w:val="27"/>
        </w:rPr>
        <w:t>райпо</w:t>
      </w:r>
      <w:proofErr w:type="spellEnd"/>
      <w:r>
        <w:rPr>
          <w:rStyle w:val="a4"/>
          <w:rFonts w:ascii="Georgia" w:hAnsi="Georgia"/>
          <w:color w:val="111111"/>
          <w:sz w:val="27"/>
          <w:szCs w:val="27"/>
        </w:rPr>
        <w:t>)</w:t>
      </w:r>
      <w:r>
        <w:rPr>
          <w:rFonts w:ascii="Georgia" w:hAnsi="Georgia"/>
          <w:color w:val="111111"/>
          <w:sz w:val="27"/>
          <w:szCs w:val="27"/>
        </w:rPr>
        <w:t> представляет собой некоммерческую организацию, основными видами деятельности которой являются: «Торговля розничная в неспециализированных магазинах» и «Деятельность предприятий общественного питания и услуги по доставке продуктов питания».</w:t>
      </w:r>
    </w:p>
    <w:p w:rsidR="00390CCD" w:rsidRDefault="00390CCD" w:rsidP="00390CCD">
      <w:pPr>
        <w:pStyle w:val="a3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 </w:t>
      </w:r>
      <w:proofErr w:type="spellStart"/>
      <w:r>
        <w:rPr>
          <w:rStyle w:val="a4"/>
          <w:rFonts w:ascii="Georgia" w:hAnsi="Georgia"/>
          <w:color w:val="111111"/>
          <w:sz w:val="27"/>
          <w:szCs w:val="27"/>
        </w:rPr>
        <w:t>Рославльское</w:t>
      </w:r>
      <w:proofErr w:type="spellEnd"/>
      <w:r>
        <w:rPr>
          <w:rStyle w:val="a4"/>
          <w:rFonts w:ascii="Georgia" w:hAnsi="Georgia"/>
          <w:color w:val="111111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/>
          <w:color w:val="111111"/>
          <w:sz w:val="27"/>
          <w:szCs w:val="27"/>
        </w:rPr>
        <w:t>райпо</w:t>
      </w:r>
      <w:proofErr w:type="spellEnd"/>
      <w:r>
        <w:rPr>
          <w:rFonts w:ascii="Georgia" w:hAnsi="Georgia"/>
          <w:color w:val="111111"/>
          <w:sz w:val="27"/>
          <w:szCs w:val="27"/>
        </w:rPr>
        <w:t> входит в состав </w:t>
      </w:r>
      <w:hyperlink r:id="rId5" w:tgtFrame="_blank" w:history="1">
        <w:r>
          <w:rPr>
            <w:rStyle w:val="a4"/>
            <w:rFonts w:ascii="Georgia" w:hAnsi="Georgia"/>
            <w:color w:val="0000FF"/>
            <w:sz w:val="27"/>
            <w:szCs w:val="27"/>
          </w:rPr>
          <w:t>Смоленского областного союза потребительских обществ</w:t>
        </w:r>
      </w:hyperlink>
      <w:r>
        <w:rPr>
          <w:rFonts w:ascii="Georgia" w:hAnsi="Georgia"/>
          <w:color w:val="111111"/>
          <w:sz w:val="27"/>
          <w:szCs w:val="27"/>
        </w:rPr>
        <w:t>.</w:t>
      </w:r>
    </w:p>
    <w:p w:rsidR="00390CCD" w:rsidRDefault="00390CCD" w:rsidP="00390CCD">
      <w:pPr>
        <w:pStyle w:val="a3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Реквизиты:</w:t>
      </w:r>
    </w:p>
    <w:p w:rsidR="00390CCD" w:rsidRDefault="00390CCD" w:rsidP="00390CCD">
      <w:pPr>
        <w:pStyle w:val="a3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ИНН:</w:t>
      </w:r>
      <w:r>
        <w:rPr>
          <w:rFonts w:ascii="Georgia" w:hAnsi="Georgia"/>
          <w:color w:val="111111"/>
          <w:sz w:val="27"/>
          <w:szCs w:val="27"/>
        </w:rPr>
        <w:t> 6725000464</w:t>
      </w:r>
      <w:r>
        <w:rPr>
          <w:rFonts w:ascii="Georgia" w:hAnsi="Georgia"/>
          <w:color w:val="111111"/>
          <w:sz w:val="27"/>
          <w:szCs w:val="27"/>
        </w:rPr>
        <w:br/>
      </w:r>
      <w:r>
        <w:rPr>
          <w:rStyle w:val="a4"/>
          <w:rFonts w:ascii="Georgia" w:hAnsi="Georgia"/>
          <w:color w:val="111111"/>
          <w:sz w:val="27"/>
          <w:szCs w:val="27"/>
        </w:rPr>
        <w:t>КПП:</w:t>
      </w:r>
      <w:r>
        <w:rPr>
          <w:rFonts w:ascii="Georgia" w:hAnsi="Georgia"/>
          <w:color w:val="111111"/>
          <w:sz w:val="27"/>
          <w:szCs w:val="27"/>
        </w:rPr>
        <w:t> 672501001</w:t>
      </w:r>
      <w:r>
        <w:rPr>
          <w:rFonts w:ascii="Georgia" w:hAnsi="Georgia"/>
          <w:color w:val="111111"/>
          <w:sz w:val="27"/>
          <w:szCs w:val="27"/>
        </w:rPr>
        <w:br/>
      </w:r>
      <w:r>
        <w:rPr>
          <w:rStyle w:val="a4"/>
          <w:rFonts w:ascii="Georgia" w:hAnsi="Georgia"/>
          <w:color w:val="111111"/>
          <w:sz w:val="27"/>
          <w:szCs w:val="27"/>
        </w:rPr>
        <w:t>ОГРН:</w:t>
      </w:r>
      <w:r>
        <w:rPr>
          <w:rFonts w:ascii="Georgia" w:hAnsi="Georgia"/>
          <w:color w:val="111111"/>
          <w:sz w:val="27"/>
          <w:szCs w:val="27"/>
        </w:rPr>
        <w:t> 1026700923260</w:t>
      </w:r>
    </w:p>
    <w:p w:rsidR="00390CCD" w:rsidRDefault="00390CCD" w:rsidP="00390CCD">
      <w:pPr>
        <w:pStyle w:val="a3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Контакты:</w:t>
      </w:r>
    </w:p>
    <w:p w:rsidR="00390CCD" w:rsidRDefault="00390CCD" w:rsidP="00390CCD">
      <w:pPr>
        <w:pStyle w:val="a3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Адрес:</w:t>
      </w:r>
      <w:r>
        <w:rPr>
          <w:rFonts w:ascii="Georgia" w:hAnsi="Georgia"/>
          <w:color w:val="111111"/>
          <w:sz w:val="27"/>
          <w:szCs w:val="27"/>
        </w:rPr>
        <w:t> 216500, Смоленская обл., г. Рославль, ул. Пролетарская, д. 33</w:t>
      </w:r>
      <w:proofErr w:type="gramStart"/>
      <w:r>
        <w:rPr>
          <w:rFonts w:ascii="Georgia" w:hAnsi="Georgia"/>
          <w:color w:val="111111"/>
          <w:sz w:val="27"/>
          <w:szCs w:val="27"/>
        </w:rPr>
        <w:t xml:space="preserve"> А</w:t>
      </w:r>
      <w:proofErr w:type="gramEnd"/>
      <w:r>
        <w:rPr>
          <w:rFonts w:ascii="Georgia" w:hAnsi="Georgia"/>
          <w:color w:val="111111"/>
          <w:sz w:val="27"/>
          <w:szCs w:val="27"/>
        </w:rPr>
        <w:br/>
      </w:r>
      <w:r>
        <w:rPr>
          <w:rStyle w:val="a4"/>
          <w:rFonts w:ascii="Georgia" w:hAnsi="Georgia"/>
          <w:color w:val="111111"/>
          <w:sz w:val="27"/>
          <w:szCs w:val="27"/>
        </w:rPr>
        <w:t>т/факс:</w:t>
      </w:r>
      <w:r>
        <w:rPr>
          <w:rFonts w:ascii="Georgia" w:hAnsi="Georgia"/>
          <w:color w:val="111111"/>
          <w:sz w:val="27"/>
          <w:szCs w:val="27"/>
        </w:rPr>
        <w:t> +748134-4-10-48/+748134-6-42-39</w:t>
      </w:r>
      <w:r>
        <w:rPr>
          <w:rFonts w:ascii="Georgia" w:hAnsi="Georgia"/>
          <w:color w:val="111111"/>
          <w:sz w:val="27"/>
          <w:szCs w:val="27"/>
        </w:rPr>
        <w:br/>
      </w:r>
      <w:r>
        <w:rPr>
          <w:rStyle w:val="a4"/>
          <w:rFonts w:ascii="Georgia" w:hAnsi="Georgia"/>
          <w:color w:val="111111"/>
          <w:sz w:val="27"/>
          <w:szCs w:val="27"/>
        </w:rPr>
        <w:t>e-</w:t>
      </w:r>
      <w:proofErr w:type="spellStart"/>
      <w:r>
        <w:rPr>
          <w:rStyle w:val="a4"/>
          <w:rFonts w:ascii="Georgia" w:hAnsi="Georgia"/>
          <w:color w:val="111111"/>
          <w:sz w:val="27"/>
          <w:szCs w:val="27"/>
        </w:rPr>
        <w:t>mail</w:t>
      </w:r>
      <w:proofErr w:type="spellEnd"/>
      <w:r>
        <w:rPr>
          <w:rStyle w:val="a4"/>
          <w:rFonts w:ascii="Georgia" w:hAnsi="Georgia"/>
          <w:color w:val="111111"/>
          <w:sz w:val="27"/>
          <w:szCs w:val="27"/>
        </w:rPr>
        <w:t>: </w:t>
      </w:r>
      <w:hyperlink r:id="rId6" w:history="1">
        <w:r>
          <w:rPr>
            <w:rStyle w:val="a5"/>
            <w:rFonts w:ascii="Georgia" w:hAnsi="Georgia"/>
            <w:b/>
            <w:bCs/>
            <w:sz w:val="27"/>
            <w:szCs w:val="27"/>
            <w:u w:val="none"/>
          </w:rPr>
          <w:t>ros_raypo@inbox.ru</w:t>
        </w:r>
      </w:hyperlink>
    </w:p>
    <w:p w:rsidR="003D742B" w:rsidRDefault="003D742B"/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1F3040"/>
          <w:kern w:val="36"/>
          <w:sz w:val="47"/>
          <w:szCs w:val="47"/>
          <w:lang w:eastAsia="ru-RU"/>
        </w:rPr>
      </w:pPr>
      <w:r w:rsidRPr="00390CCD">
        <w:rPr>
          <w:rFonts w:ascii="inherit" w:eastAsia="Times New Roman" w:hAnsi="inherit" w:cs="Arial"/>
          <w:b/>
          <w:bCs/>
          <w:color w:val="1F3040"/>
          <w:kern w:val="36"/>
          <w:sz w:val="47"/>
          <w:szCs w:val="47"/>
          <w:lang w:eastAsia="ru-RU"/>
        </w:rPr>
        <w:t>РУФОВА НАТАЛЬЯ ВЛАДИМИРОВНА ОГРНИП 307672511600026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ОГРНИП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307672511600026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ИНН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672500388971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действующий ИП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4"/>
          <w:szCs w:val="24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bdr w:val="none" w:sz="0" w:space="0" w:color="auto" w:frame="1"/>
          <w:lang w:eastAsia="ru-RU"/>
        </w:rPr>
        <w:t>дата регистрации </w:t>
      </w:r>
      <w:r w:rsidRPr="00390CCD">
        <w:rPr>
          <w:rFonts w:ascii="inherit" w:eastAsia="Times New Roman" w:hAnsi="inherit" w:cs="Arial"/>
          <w:color w:val="1F3040"/>
          <w:sz w:val="24"/>
          <w:szCs w:val="24"/>
          <w:lang w:eastAsia="ru-RU"/>
        </w:rPr>
        <w:t>26.04.2007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proofErr w:type="spellStart"/>
      <w:proofErr w:type="gramStart"/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обл</w:t>
      </w:r>
      <w:proofErr w:type="spellEnd"/>
      <w:proofErr w:type="gramEnd"/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 xml:space="preserve"> Смоленская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последнее изменение 01.10.2012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proofErr w:type="spellStart"/>
      <w:r w:rsidRPr="00390CCD">
        <w:rPr>
          <w:rFonts w:ascii="inherit" w:eastAsia="Times New Roman" w:hAnsi="inherit" w:cs="Arial"/>
          <w:color w:val="1F3040"/>
          <w:sz w:val="26"/>
          <w:szCs w:val="26"/>
          <w:bdr w:val="none" w:sz="0" w:space="0" w:color="auto" w:frame="1"/>
          <w:lang w:eastAsia="ru-RU"/>
        </w:rPr>
        <w:t>микропредприятие</w:t>
      </w:r>
      <w:proofErr w:type="spellEnd"/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bookmarkStart w:id="0" w:name="_GoBack"/>
      <w:bookmarkEnd w:id="0"/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ОКПО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0060895284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ОКАТО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66236501000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ОКТМО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66636101001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ОКФС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16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1"/>
          <w:szCs w:val="21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1"/>
          <w:szCs w:val="21"/>
          <w:lang w:eastAsia="ru-RU"/>
        </w:rPr>
        <w:t>Частная собственность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ОКОГУ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lastRenderedPageBreak/>
        <w:t>4210015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1"/>
          <w:szCs w:val="21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1"/>
          <w:szCs w:val="21"/>
          <w:lang w:eastAsia="ru-RU"/>
        </w:rPr>
        <w:t>Индивидуальные предприниматели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3"/>
          <w:szCs w:val="23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3"/>
          <w:szCs w:val="23"/>
          <w:lang w:eastAsia="ru-RU"/>
        </w:rPr>
        <w:t>ОКОПФ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F3040"/>
          <w:sz w:val="26"/>
          <w:szCs w:val="26"/>
          <w:lang w:eastAsia="ru-RU"/>
        </w:rPr>
      </w:pPr>
      <w:r w:rsidRPr="00390CCD">
        <w:rPr>
          <w:rFonts w:ascii="inherit" w:eastAsia="Times New Roman" w:hAnsi="inherit" w:cs="Arial"/>
          <w:color w:val="1F3040"/>
          <w:sz w:val="26"/>
          <w:szCs w:val="26"/>
          <w:lang w:eastAsia="ru-RU"/>
        </w:rPr>
        <w:t>50102</w:t>
      </w:r>
    </w:p>
    <w:p w:rsidR="00390CCD" w:rsidRPr="00390CCD" w:rsidRDefault="00390CCD" w:rsidP="00390CC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7778B"/>
          <w:sz w:val="21"/>
          <w:szCs w:val="21"/>
          <w:lang w:eastAsia="ru-RU"/>
        </w:rPr>
      </w:pPr>
      <w:r w:rsidRPr="00390CCD">
        <w:rPr>
          <w:rFonts w:ascii="inherit" w:eastAsia="Times New Roman" w:hAnsi="inherit" w:cs="Arial"/>
          <w:color w:val="67778B"/>
          <w:sz w:val="21"/>
          <w:szCs w:val="21"/>
          <w:lang w:eastAsia="ru-RU"/>
        </w:rPr>
        <w:t>Индивидуальные предприниматели</w:t>
      </w:r>
    </w:p>
    <w:p w:rsidR="00390CCD" w:rsidRDefault="00390CCD"/>
    <w:sectPr w:rsidR="0039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68"/>
    <w:rsid w:val="00390CCD"/>
    <w:rsid w:val="003D742B"/>
    <w:rsid w:val="006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CD"/>
    <w:rPr>
      <w:b/>
      <w:bCs/>
    </w:rPr>
  </w:style>
  <w:style w:type="character" w:styleId="a5">
    <w:name w:val="Hyperlink"/>
    <w:basedOn w:val="a0"/>
    <w:uiPriority w:val="99"/>
    <w:semiHidden/>
    <w:unhideWhenUsed/>
    <w:rsid w:val="00390C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CD"/>
    <w:rPr>
      <w:b/>
      <w:bCs/>
    </w:rPr>
  </w:style>
  <w:style w:type="character" w:styleId="a5">
    <w:name w:val="Hyperlink"/>
    <w:basedOn w:val="a0"/>
    <w:uiPriority w:val="99"/>
    <w:semiHidden/>
    <w:unhideWhenUsed/>
    <w:rsid w:val="00390C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03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38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9431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725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50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8110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48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" w:color="00826F"/>
                            <w:right w:val="none" w:sz="0" w:space="0" w:color="auto"/>
                          </w:divBdr>
                        </w:div>
                      </w:divsChild>
                    </w:div>
                    <w:div w:id="15760902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20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" w:color="00826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1635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9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4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0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5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3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88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66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57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7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48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_raypo@inbox.ru" TargetMode="External"/><Relationship Id="rId5" Type="http://schemas.openxmlformats.org/officeDocument/2006/relationships/hyperlink" Target="http://smolops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2023-02-02T08:49:00Z</dcterms:created>
  <dcterms:modified xsi:type="dcterms:W3CDTF">2023-02-02T08:51:00Z</dcterms:modified>
</cp:coreProperties>
</file>