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C24" w:rsidRDefault="00C37DA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66C24" w:rsidRDefault="00C37DA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666C24" w:rsidRDefault="00C37DA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666C24" w:rsidRPr="00FF120A" w:rsidRDefault="00C37DAC">
      <w:pPr>
        <w:spacing w:after="0" w:line="408" w:lineRule="auto"/>
        <w:ind w:left="120"/>
        <w:jc w:val="center"/>
        <w:rPr>
          <w:lang w:val="ru-RU"/>
        </w:rPr>
      </w:pPr>
      <w:r w:rsidRPr="00FF120A">
        <w:rPr>
          <w:rFonts w:ascii="Times New Roman" w:hAnsi="Times New Roman"/>
          <w:b/>
          <w:color w:val="000000"/>
          <w:sz w:val="28"/>
          <w:lang w:val="ru-RU"/>
        </w:rPr>
        <w:t xml:space="preserve">МБОУ "Жарынская </w:t>
      </w:r>
      <w:r>
        <w:rPr>
          <w:rFonts w:ascii="Times New Roman" w:hAnsi="Times New Roman"/>
          <w:b/>
          <w:color w:val="000000"/>
          <w:sz w:val="28"/>
          <w:lang w:val="ru-RU"/>
        </w:rPr>
        <w:t>основная</w:t>
      </w:r>
      <w:r w:rsidRPr="00FF120A">
        <w:rPr>
          <w:rFonts w:ascii="Times New Roman" w:hAnsi="Times New Roman"/>
          <w:b/>
          <w:color w:val="000000"/>
          <w:sz w:val="28"/>
          <w:lang w:val="ru-RU"/>
        </w:rPr>
        <w:t xml:space="preserve"> школа"</w:t>
      </w:r>
    </w:p>
    <w:p w:rsidR="00666C24" w:rsidRPr="00FF120A" w:rsidRDefault="00FF120A">
      <w:pPr>
        <w:spacing w:after="0"/>
        <w:ind w:left="120"/>
        <w:rPr>
          <w:lang w:val="ru-RU"/>
        </w:rPr>
      </w:pPr>
      <w:r w:rsidRPr="00FF120A">
        <w:rPr>
          <w:noProof/>
          <w:lang w:val="ru-RU" w:eastAsia="ru-RU"/>
        </w:rPr>
        <w:drawing>
          <wp:inline distT="0" distB="0" distL="0" distR="0">
            <wp:extent cx="5940425" cy="2173326"/>
            <wp:effectExtent l="0" t="0" r="0" b="0"/>
            <wp:docPr id="1" name="Рисунок 1" descr="C:\Users\777\Desktop\титульник РП 23-24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титульник РП 23-24 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73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6C24" w:rsidRDefault="00666C24" w:rsidP="00FF120A">
      <w:pPr>
        <w:spacing w:after="0"/>
        <w:rPr>
          <w:lang w:val="ru-RU"/>
        </w:rPr>
      </w:pPr>
    </w:p>
    <w:p w:rsidR="00666C24" w:rsidRDefault="00666C24">
      <w:pPr>
        <w:spacing w:after="0"/>
        <w:ind w:left="120"/>
        <w:rPr>
          <w:lang w:val="ru-RU"/>
        </w:rPr>
      </w:pPr>
    </w:p>
    <w:p w:rsidR="00666C24" w:rsidRDefault="00C37DA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66C24" w:rsidRDefault="00C37DA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>2681913)</w:t>
      </w:r>
    </w:p>
    <w:p w:rsidR="00666C24" w:rsidRDefault="00666C24">
      <w:pPr>
        <w:spacing w:after="0"/>
        <w:ind w:left="120"/>
        <w:jc w:val="center"/>
        <w:rPr>
          <w:lang w:val="ru-RU"/>
        </w:rPr>
      </w:pPr>
    </w:p>
    <w:p w:rsidR="00666C24" w:rsidRDefault="00C37DA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666C24" w:rsidRDefault="00C37DA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666C24" w:rsidRDefault="00666C24">
      <w:pPr>
        <w:spacing w:after="0"/>
        <w:ind w:left="120"/>
        <w:jc w:val="center"/>
        <w:rPr>
          <w:lang w:val="ru-RU"/>
        </w:rPr>
      </w:pPr>
    </w:p>
    <w:p w:rsidR="00666C24" w:rsidRDefault="00666C24">
      <w:pPr>
        <w:spacing w:after="0"/>
        <w:ind w:left="120"/>
        <w:jc w:val="center"/>
        <w:rPr>
          <w:lang w:val="ru-RU"/>
        </w:rPr>
      </w:pPr>
    </w:p>
    <w:p w:rsidR="00666C24" w:rsidRDefault="00666C24">
      <w:pPr>
        <w:spacing w:after="0"/>
        <w:ind w:left="120"/>
        <w:jc w:val="center"/>
        <w:rPr>
          <w:lang w:val="ru-RU"/>
        </w:rPr>
      </w:pPr>
    </w:p>
    <w:p w:rsidR="00666C24" w:rsidRDefault="00666C24">
      <w:pPr>
        <w:spacing w:after="0"/>
        <w:ind w:left="120"/>
        <w:jc w:val="center"/>
        <w:rPr>
          <w:lang w:val="ru-RU"/>
        </w:rPr>
      </w:pPr>
    </w:p>
    <w:p w:rsidR="00666C24" w:rsidRDefault="00666C24">
      <w:pPr>
        <w:spacing w:after="0"/>
        <w:ind w:left="120"/>
        <w:jc w:val="center"/>
        <w:rPr>
          <w:lang w:val="ru-RU"/>
        </w:rPr>
      </w:pPr>
    </w:p>
    <w:p w:rsidR="00666C24" w:rsidRDefault="00666C24">
      <w:pPr>
        <w:spacing w:after="0"/>
        <w:ind w:left="120"/>
        <w:jc w:val="center"/>
        <w:rPr>
          <w:lang w:val="ru-RU"/>
        </w:rPr>
      </w:pPr>
    </w:p>
    <w:p w:rsidR="00666C24" w:rsidRDefault="00666C24">
      <w:pPr>
        <w:spacing w:after="0"/>
        <w:ind w:left="120"/>
        <w:jc w:val="center"/>
        <w:rPr>
          <w:lang w:val="ru-RU"/>
        </w:rPr>
      </w:pPr>
    </w:p>
    <w:p w:rsidR="00666C24" w:rsidRDefault="00666C24">
      <w:pPr>
        <w:spacing w:after="0"/>
        <w:ind w:left="120"/>
        <w:jc w:val="center"/>
        <w:rPr>
          <w:lang w:val="ru-RU"/>
        </w:rPr>
      </w:pPr>
    </w:p>
    <w:p w:rsidR="00666C24" w:rsidRDefault="00666C24">
      <w:pPr>
        <w:spacing w:after="0"/>
        <w:ind w:left="120"/>
        <w:jc w:val="center"/>
        <w:rPr>
          <w:lang w:val="ru-RU"/>
        </w:rPr>
      </w:pPr>
    </w:p>
    <w:p w:rsidR="00666C24" w:rsidRDefault="00666C24">
      <w:pPr>
        <w:spacing w:after="0"/>
        <w:ind w:left="120"/>
        <w:jc w:val="center"/>
        <w:rPr>
          <w:lang w:val="ru-RU"/>
        </w:rPr>
      </w:pPr>
    </w:p>
    <w:p w:rsidR="00666C24" w:rsidRDefault="00666C24">
      <w:pPr>
        <w:spacing w:after="0"/>
        <w:ind w:left="120"/>
        <w:jc w:val="center"/>
        <w:rPr>
          <w:lang w:val="ru-RU"/>
        </w:rPr>
      </w:pPr>
    </w:p>
    <w:p w:rsidR="00666C24" w:rsidRDefault="00666C24">
      <w:pPr>
        <w:spacing w:after="0"/>
        <w:ind w:left="120"/>
        <w:jc w:val="center"/>
        <w:rPr>
          <w:lang w:val="ru-RU"/>
        </w:rPr>
      </w:pPr>
    </w:p>
    <w:p w:rsidR="00666C24" w:rsidRDefault="00C37DAC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‌ 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FF120A" w:rsidRDefault="00C37DAC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0" w:name="block-13442027"/>
      <w:bookmarkEnd w:id="0"/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FF120A" w:rsidRDefault="00FF120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F120A" w:rsidRDefault="00FF120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F120A" w:rsidRDefault="00FF120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bookmarkStart w:id="1" w:name="_GoBack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>
        <w:rPr>
          <w:rFonts w:ascii="Times New Roman" w:hAnsi="Times New Roman"/>
          <w:color w:val="000000"/>
          <w:sz w:val="28"/>
          <w:lang w:val="ru-RU"/>
        </w:rPr>
        <w:t xml:space="preserve">, рекомендованных для изучения музыки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135 часов: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  <w:sectPr w:rsidR="00666C24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bookmarkStart w:id="2" w:name="block-13442028"/>
      <w:bookmarkEnd w:id="2"/>
      <w:r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666C24" w:rsidRDefault="00666C24">
      <w:pPr>
        <w:spacing w:after="0"/>
        <w:ind w:left="120"/>
        <w:rPr>
          <w:lang w:val="ru-RU"/>
        </w:rPr>
      </w:pPr>
    </w:p>
    <w:p w:rsidR="00666C24" w:rsidRDefault="00C37DA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666C24" w:rsidRDefault="00666C24">
      <w:pPr>
        <w:spacing w:after="0"/>
        <w:ind w:left="120"/>
        <w:rPr>
          <w:lang w:val="ru-RU"/>
        </w:rPr>
      </w:pP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666C24" w:rsidRDefault="00666C24">
      <w:pPr>
        <w:spacing w:after="0"/>
        <w:ind w:left="120"/>
        <w:rPr>
          <w:lang w:val="ru-RU"/>
        </w:rPr>
      </w:pPr>
    </w:p>
    <w:p w:rsidR="00666C24" w:rsidRDefault="00C37DA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</w:p>
    <w:p w:rsidR="00666C24" w:rsidRDefault="00666C24">
      <w:pPr>
        <w:spacing w:after="0"/>
        <w:ind w:left="120"/>
        <w:rPr>
          <w:lang w:val="ru-RU"/>
        </w:rPr>
      </w:pP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роли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дирижёра,«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Я – дирижёр» – игра-имитация дирижёрских жестов во время звучания музыки;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FF120A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FF120A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666C24" w:rsidRDefault="00666C24">
      <w:pPr>
        <w:spacing w:after="0"/>
        <w:ind w:left="120"/>
        <w:rPr>
          <w:lang w:val="ru-RU"/>
        </w:rPr>
      </w:pPr>
    </w:p>
    <w:p w:rsidR="00666C24" w:rsidRDefault="00C37DA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666C24" w:rsidRDefault="00666C24">
      <w:pPr>
        <w:spacing w:after="0"/>
        <w:ind w:left="120"/>
        <w:rPr>
          <w:lang w:val="ru-RU"/>
        </w:rPr>
      </w:pP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666C24" w:rsidRDefault="00666C24">
      <w:pPr>
        <w:spacing w:after="0"/>
        <w:ind w:left="120"/>
        <w:rPr>
          <w:lang w:val="ru-RU"/>
        </w:rPr>
      </w:pPr>
    </w:p>
    <w:p w:rsidR="00666C24" w:rsidRDefault="00C37DA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666C24" w:rsidRDefault="00666C24">
      <w:pPr>
        <w:spacing w:after="0"/>
        <w:ind w:left="120"/>
        <w:rPr>
          <w:lang w:val="ru-RU"/>
        </w:rPr>
      </w:pP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666C24" w:rsidRDefault="00666C24">
      <w:pPr>
        <w:spacing w:after="0"/>
        <w:ind w:left="120"/>
        <w:rPr>
          <w:lang w:val="ru-RU"/>
        </w:rPr>
      </w:pPr>
    </w:p>
    <w:p w:rsidR="00666C24" w:rsidRDefault="00C37DA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</w:p>
    <w:p w:rsidR="00666C24" w:rsidRDefault="00666C24">
      <w:pPr>
        <w:spacing w:after="0"/>
        <w:ind w:left="120"/>
        <w:rPr>
          <w:lang w:val="ru-RU"/>
        </w:rPr>
      </w:pP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666C24" w:rsidRDefault="00666C24">
      <w:pPr>
        <w:spacing w:after="0"/>
        <w:ind w:left="120"/>
        <w:rPr>
          <w:lang w:val="ru-RU"/>
        </w:rPr>
      </w:pPr>
    </w:p>
    <w:p w:rsidR="00666C24" w:rsidRDefault="00C37DA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666C24" w:rsidRDefault="00666C24">
      <w:pPr>
        <w:spacing w:after="0"/>
        <w:ind w:left="120"/>
        <w:rPr>
          <w:lang w:val="ru-RU"/>
        </w:rPr>
      </w:pP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666C24" w:rsidRDefault="00666C24">
      <w:pPr>
        <w:spacing w:after="0"/>
        <w:ind w:left="120"/>
        <w:rPr>
          <w:lang w:val="ru-RU"/>
        </w:rPr>
      </w:pPr>
    </w:p>
    <w:p w:rsidR="00666C24" w:rsidRDefault="00C37DA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666C24" w:rsidRDefault="00666C24">
      <w:pPr>
        <w:spacing w:after="0"/>
        <w:ind w:left="120"/>
        <w:rPr>
          <w:lang w:val="ru-RU"/>
        </w:rPr>
      </w:pP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GarageBand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666C24" w:rsidRDefault="00666C24">
      <w:pPr>
        <w:spacing w:after="0"/>
        <w:ind w:left="120"/>
        <w:rPr>
          <w:lang w:val="ru-RU"/>
        </w:rPr>
      </w:pPr>
    </w:p>
    <w:p w:rsidR="00666C24" w:rsidRDefault="00C37DA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666C24" w:rsidRDefault="00666C24">
      <w:pPr>
        <w:spacing w:after="0"/>
        <w:ind w:left="120"/>
        <w:rPr>
          <w:lang w:val="ru-RU"/>
        </w:rPr>
      </w:pP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  <w:sectPr w:rsidR="00666C24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bookmarkStart w:id="3" w:name="block-13442029"/>
      <w:bookmarkEnd w:id="3"/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666C24" w:rsidRDefault="00666C24">
      <w:pPr>
        <w:spacing w:after="0" w:line="264" w:lineRule="auto"/>
        <w:ind w:left="120"/>
        <w:jc w:val="both"/>
        <w:rPr>
          <w:lang w:val="ru-RU"/>
        </w:rPr>
      </w:pP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666C24" w:rsidRDefault="00666C24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666C24" w:rsidRDefault="00666C24">
      <w:pPr>
        <w:spacing w:after="0" w:line="264" w:lineRule="auto"/>
        <w:ind w:left="120"/>
        <w:jc w:val="both"/>
        <w:rPr>
          <w:lang w:val="ru-RU"/>
        </w:rPr>
      </w:pP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66C24" w:rsidRDefault="00666C24">
      <w:pPr>
        <w:spacing w:after="0" w:line="264" w:lineRule="auto"/>
        <w:ind w:left="120"/>
        <w:jc w:val="both"/>
        <w:rPr>
          <w:lang w:val="ru-RU"/>
        </w:rPr>
      </w:pP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666C24" w:rsidRDefault="00666C24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666C24" w:rsidRDefault="00666C24">
      <w:pPr>
        <w:spacing w:after="0" w:line="264" w:lineRule="auto"/>
        <w:ind w:left="120"/>
        <w:jc w:val="both"/>
        <w:rPr>
          <w:lang w:val="ru-RU"/>
        </w:rPr>
      </w:pP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66C24" w:rsidRDefault="00666C24">
      <w:pPr>
        <w:spacing w:after="0" w:line="264" w:lineRule="auto"/>
        <w:ind w:left="120"/>
        <w:jc w:val="both"/>
        <w:rPr>
          <w:lang w:val="ru-RU"/>
        </w:rPr>
      </w:pP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666C24" w:rsidRDefault="00666C24">
      <w:pPr>
        <w:spacing w:after="0" w:line="264" w:lineRule="auto"/>
        <w:ind w:left="120"/>
        <w:jc w:val="both"/>
        <w:rPr>
          <w:lang w:val="ru-RU"/>
        </w:rPr>
      </w:pPr>
    </w:p>
    <w:p w:rsidR="00666C24" w:rsidRDefault="00C37D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666C24" w:rsidRDefault="00C37DAC">
      <w:pPr>
        <w:spacing w:after="0" w:line="264" w:lineRule="auto"/>
        <w:ind w:firstLine="600"/>
        <w:jc w:val="both"/>
        <w:rPr>
          <w:lang w:val="ru-RU"/>
        </w:rPr>
        <w:sectPr w:rsidR="00666C24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666C24" w:rsidRDefault="00C37DAC">
      <w:pPr>
        <w:spacing w:after="0"/>
        <w:ind w:left="120"/>
        <w:rPr>
          <w:lang w:val="ru-RU"/>
        </w:rPr>
      </w:pPr>
      <w:bookmarkStart w:id="6" w:name="block-1344203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666C24" w:rsidRDefault="00C37DA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3643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2"/>
        <w:gridCol w:w="1910"/>
        <w:gridCol w:w="2645"/>
      </w:tblGrid>
      <w:tr w:rsidR="00666C24">
        <w:trPr>
          <w:trHeight w:val="144"/>
        </w:trPr>
        <w:tc>
          <w:tcPr>
            <w:tcW w:w="10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C24" w:rsidRDefault="00666C24">
            <w:pPr>
              <w:rPr>
                <w:lang w:val="ru-RU"/>
              </w:rPr>
            </w:pPr>
          </w:p>
        </w:tc>
        <w:tc>
          <w:tcPr>
            <w:tcW w:w="4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C24" w:rsidRDefault="00666C24">
            <w:pPr>
              <w:rPr>
                <w:lang w:val="ru-RU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C24" w:rsidRDefault="00666C24">
            <w:pPr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66C24">
        <w:trPr>
          <w:trHeight w:val="144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666C24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666C24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М.И. Глинка,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стихи Н. Кукольника «Попутная песня»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rPr>
                <w:lang w:val="ru-RU"/>
              </w:rPr>
            </w:pPr>
          </w:p>
        </w:tc>
      </w:tr>
      <w:tr w:rsidR="00666C24" w:rsidRPr="00FF120A">
        <w:trPr>
          <w:trHeight w:val="144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666C24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66C24">
        <w:trPr>
          <w:trHeight w:val="144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666C24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666C24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rPr>
                <w:lang w:val="ru-RU"/>
              </w:rPr>
            </w:pPr>
          </w:p>
        </w:tc>
      </w:tr>
      <w:tr w:rsidR="00666C24" w:rsidRPr="00FF120A">
        <w:trPr>
          <w:trHeight w:val="144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666C24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666C24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 грамота</w:t>
            </w:r>
          </w:p>
        </w:tc>
      </w:tr>
      <w:tr w:rsidR="00666C24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 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Промежуточная аттестация. Тест.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33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 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rPr>
                <w:lang w:val="ru-RU"/>
              </w:rPr>
            </w:pPr>
          </w:p>
        </w:tc>
      </w:tr>
    </w:tbl>
    <w:p w:rsidR="00666C24" w:rsidRDefault="00666C24">
      <w:pPr>
        <w:sectPr w:rsidR="00666C24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666C24" w:rsidRDefault="00C37DA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2 КЛАСС </w:t>
      </w:r>
    </w:p>
    <w:tbl>
      <w:tblPr>
        <w:tblW w:w="13643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2"/>
        <w:gridCol w:w="1910"/>
        <w:gridCol w:w="2645"/>
      </w:tblGrid>
      <w:tr w:rsidR="00666C24">
        <w:trPr>
          <w:trHeight w:val="144"/>
        </w:trPr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зделов и тем программы </w:t>
            </w:r>
          </w:p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C24" w:rsidRDefault="00666C24">
            <w:pPr>
              <w:rPr>
                <w:lang w:val="ru-RU"/>
              </w:rPr>
            </w:pPr>
          </w:p>
        </w:tc>
        <w:tc>
          <w:tcPr>
            <w:tcW w:w="46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C24" w:rsidRDefault="00666C24">
            <w:pPr>
              <w:rPr>
                <w:lang w:val="ru-RU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C24" w:rsidRDefault="00666C24">
            <w:pPr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66C24">
        <w:trPr>
          <w:trHeight w:val="144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666C24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666C24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«Рассвет на Москве-реке» –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вступление к опере «Хованщина»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rPr>
                <w:lang w:val="ru-RU"/>
              </w:rPr>
            </w:pPr>
          </w:p>
        </w:tc>
      </w:tr>
      <w:tr w:rsidR="00666C24" w:rsidRPr="00FF120A">
        <w:trPr>
          <w:trHeight w:val="144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666C24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66C24">
        <w:trPr>
          <w:trHeight w:val="144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1.Музыка народов мира</w:t>
            </w:r>
          </w:p>
        </w:tc>
      </w:tr>
      <w:tr w:rsidR="00666C24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666C24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rPr>
                <w:lang w:val="ru-RU"/>
              </w:rPr>
            </w:pPr>
          </w:p>
        </w:tc>
      </w:tr>
      <w:tr w:rsidR="00666C24" w:rsidRPr="00FF120A">
        <w:trPr>
          <w:trHeight w:val="144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666C24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a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666C24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Ф. Шопен Прелюдия ми-минор, Чардаш В. Монти в современной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обработке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HelloDolly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 .Электронные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Промежуточная аттестация. Тест.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 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 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rPr>
                <w:lang w:val="ru-RU"/>
              </w:rPr>
            </w:pPr>
          </w:p>
        </w:tc>
      </w:tr>
    </w:tbl>
    <w:p w:rsidR="00666C24" w:rsidRDefault="00666C24">
      <w:pPr>
        <w:sectPr w:rsidR="00666C24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666C24" w:rsidRDefault="00C37DA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3 КЛАСС </w:t>
      </w:r>
    </w:p>
    <w:tbl>
      <w:tblPr>
        <w:tblW w:w="13797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066"/>
        <w:gridCol w:w="4644"/>
        <w:gridCol w:w="1536"/>
        <w:gridCol w:w="1841"/>
        <w:gridCol w:w="1910"/>
        <w:gridCol w:w="2800"/>
      </w:tblGrid>
      <w:tr w:rsidR="00666C24">
        <w:trPr>
          <w:trHeight w:val="144"/>
        </w:trPr>
        <w:tc>
          <w:tcPr>
            <w:tcW w:w="10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зделов и тем программы </w:t>
            </w:r>
          </w:p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2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C24" w:rsidRDefault="00666C24">
            <w:pPr>
              <w:rPr>
                <w:lang w:val="ru-RU"/>
              </w:rPr>
            </w:pPr>
          </w:p>
        </w:tc>
        <w:tc>
          <w:tcPr>
            <w:tcW w:w="46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C24" w:rsidRDefault="00666C24">
            <w:pPr>
              <w:rPr>
                <w:lang w:val="ru-RU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0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C24" w:rsidRDefault="00666C24">
            <w:pPr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37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66C24">
        <w:trPr>
          <w:trHeight w:val="144"/>
        </w:trPr>
        <w:tc>
          <w:tcPr>
            <w:tcW w:w="137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C24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6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37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C24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6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rPr>
                <w:lang w:val="ru-RU"/>
              </w:rPr>
            </w:pPr>
          </w:p>
        </w:tc>
      </w:tr>
      <w:tr w:rsidR="00666C24" w:rsidRPr="00FF120A">
        <w:trPr>
          <w:trHeight w:val="144"/>
        </w:trPr>
        <w:tc>
          <w:tcPr>
            <w:tcW w:w="137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C24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6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37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66C24">
        <w:trPr>
          <w:trHeight w:val="144"/>
        </w:trPr>
        <w:tc>
          <w:tcPr>
            <w:tcW w:w="137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C24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6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37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C24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rPr>
                <w:lang w:val="ru-RU"/>
              </w:rPr>
            </w:pPr>
          </w:p>
        </w:tc>
      </w:tr>
      <w:tr w:rsidR="00666C24" w:rsidRPr="00FF120A">
        <w:trPr>
          <w:trHeight w:val="144"/>
        </w:trPr>
        <w:tc>
          <w:tcPr>
            <w:tcW w:w="137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C24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6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37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C24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6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37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 грамота</w:t>
            </w:r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 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Промежуточная аттестация. Тест.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C24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6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rPr>
                <w:lang w:val="ru-RU"/>
              </w:rPr>
            </w:pPr>
          </w:p>
        </w:tc>
      </w:tr>
    </w:tbl>
    <w:p w:rsidR="00666C24" w:rsidRDefault="00666C24">
      <w:pPr>
        <w:sectPr w:rsidR="00666C24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666C24" w:rsidRDefault="00C37DA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13809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066"/>
        <w:gridCol w:w="4645"/>
        <w:gridCol w:w="1534"/>
        <w:gridCol w:w="1841"/>
        <w:gridCol w:w="1911"/>
        <w:gridCol w:w="2812"/>
      </w:tblGrid>
      <w:tr w:rsidR="00666C24">
        <w:trPr>
          <w:trHeight w:val="144"/>
        </w:trPr>
        <w:tc>
          <w:tcPr>
            <w:tcW w:w="10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2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0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C24" w:rsidRDefault="00666C24">
            <w:pPr>
              <w:rPr>
                <w:lang w:val="ru-RU"/>
              </w:rPr>
            </w:pPr>
          </w:p>
        </w:tc>
        <w:tc>
          <w:tcPr>
            <w:tcW w:w="46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C24" w:rsidRDefault="00666C24">
            <w:pPr>
              <w:rPr>
                <w:lang w:val="ru-RU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6C24" w:rsidRDefault="00666C2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C24" w:rsidRDefault="00666C24">
            <w:pPr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66C24">
        <w:trPr>
          <w:trHeight w:val="144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C24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65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C24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65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rPr>
                <w:lang w:val="ru-RU"/>
              </w:rPr>
            </w:pPr>
          </w:p>
        </w:tc>
      </w:tr>
      <w:tr w:rsidR="00666C24" w:rsidRPr="00FF120A">
        <w:trPr>
          <w:trHeight w:val="144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C24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ВАРИАТИВНАЯ ЧАСТЬ</w:t>
            </w:r>
          </w:p>
        </w:tc>
      </w:tr>
      <w:tr w:rsidR="00666C24">
        <w:trPr>
          <w:trHeight w:val="144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C24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65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C24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5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rPr>
                <w:lang w:val="ru-RU"/>
              </w:rPr>
            </w:pPr>
          </w:p>
        </w:tc>
      </w:tr>
      <w:tr w:rsidR="00666C24" w:rsidRPr="00FF120A">
        <w:trPr>
          <w:trHeight w:val="144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C24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65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обработке; Ф. Шуберт «Аве Мария» в современной обработке; Поль Мориа «Фигаро»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C24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65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 грамота</w:t>
            </w:r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частушки».  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C24" w:rsidRPr="00FF120A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Промежуточная аттестация. Тест.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C24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5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rPr>
                <w:lang w:val="ru-RU"/>
              </w:rPr>
            </w:pPr>
          </w:p>
        </w:tc>
      </w:tr>
      <w:tr w:rsidR="00666C24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C37D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24" w:rsidRDefault="00666C24">
            <w:pPr>
              <w:rPr>
                <w:lang w:val="ru-RU"/>
              </w:rPr>
            </w:pPr>
            <w:bookmarkStart w:id="7" w:name="block-13442031"/>
            <w:bookmarkEnd w:id="7"/>
          </w:p>
        </w:tc>
      </w:tr>
    </w:tbl>
    <w:p w:rsidR="00666C24" w:rsidRDefault="00666C24">
      <w:pPr>
        <w:rPr>
          <w:lang w:val="ru-RU"/>
        </w:rPr>
      </w:pPr>
    </w:p>
    <w:sectPr w:rsidR="00666C24" w:rsidSect="00666C24">
      <w:pgSz w:w="16383" w:h="11906" w:orient="landscape"/>
      <w:pgMar w:top="1134" w:right="850" w:bottom="1134" w:left="1701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66C24"/>
    <w:rsid w:val="00666C24"/>
    <w:rsid w:val="00C37DAC"/>
    <w:rsid w:val="00FF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40BE4CA-4C68-4971-A111-E15284CCB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">
    <w:name w:val="Заголовок 1 Знак"/>
    <w:basedOn w:val="a0"/>
    <w:link w:val="1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21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">
    <w:name w:val="Заголовок 3 Знак"/>
    <w:basedOn w:val="a0"/>
    <w:link w:val="31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">
    <w:name w:val="Заголовок 4 Знак"/>
    <w:basedOn w:val="a0"/>
    <w:link w:val="41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5">
    <w:name w:val="Название Знак"/>
    <w:basedOn w:val="a0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380966"/>
    <w:rPr>
      <w:color w:val="0563C1" w:themeColor="hyperlink"/>
      <w:u w:val="single"/>
    </w:rPr>
  </w:style>
  <w:style w:type="paragraph" w:customStyle="1" w:styleId="a7">
    <w:name w:val="Заголовок"/>
    <w:basedOn w:val="a"/>
    <w:next w:val="a8"/>
    <w:qFormat/>
    <w:rsid w:val="00666C24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rsid w:val="00666C24"/>
    <w:pPr>
      <w:spacing w:after="140"/>
    </w:pPr>
  </w:style>
  <w:style w:type="paragraph" w:styleId="a9">
    <w:name w:val="List"/>
    <w:basedOn w:val="a8"/>
    <w:rsid w:val="00666C24"/>
    <w:rPr>
      <w:rFonts w:ascii="PT Astra Serif" w:hAnsi="PT Astra Serif" w:cs="Noto Sans Devanagari"/>
    </w:rPr>
  </w:style>
  <w:style w:type="paragraph" w:customStyle="1" w:styleId="10">
    <w:name w:val="Название объекта1"/>
    <w:basedOn w:val="a"/>
    <w:qFormat/>
    <w:rsid w:val="00666C24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rsid w:val="00666C24"/>
    <w:pPr>
      <w:suppressLineNumbers/>
    </w:pPr>
    <w:rPr>
      <w:rFonts w:ascii="PT Astra Serif" w:hAnsi="PT Astra Serif" w:cs="Noto Sans Devanagari"/>
    </w:rPr>
  </w:style>
  <w:style w:type="paragraph" w:customStyle="1" w:styleId="ab">
    <w:name w:val="Верхний и нижний колонтитулы"/>
    <w:basedOn w:val="a"/>
    <w:qFormat/>
    <w:rsid w:val="00666C24"/>
  </w:style>
  <w:style w:type="paragraph" w:customStyle="1" w:styleId="12">
    <w:name w:val="Верхний колонтитул1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c">
    <w:name w:val="Normal Indent"/>
    <w:basedOn w:val="a"/>
    <w:uiPriority w:val="99"/>
    <w:unhideWhenUsed/>
    <w:qFormat/>
    <w:rsid w:val="00841CD9"/>
    <w:pPr>
      <w:ind w:left="720"/>
    </w:pPr>
  </w:style>
  <w:style w:type="paragraph" w:styleId="ad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e">
    <w:name w:val="Title"/>
    <w:basedOn w:val="a"/>
    <w:next w:val="a"/>
    <w:uiPriority w:val="10"/>
    <w:qFormat/>
    <w:rsid w:val="00841CD9"/>
    <w:pPr>
      <w:pBdr>
        <w:bottom w:val="single" w:sz="8" w:space="4" w:color="4472C4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f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styleId="af0">
    <w:name w:val="Table Grid"/>
    <w:basedOn w:val="a1"/>
    <w:uiPriority w:val="59"/>
    <w:rsid w:val="0038096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7" Type="http://schemas.openxmlformats.org/officeDocument/2006/relationships/hyperlink" Target="https://m.edsoo.ru/7f411bf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AEC8D-6E73-4843-917D-7149138CD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15603</Words>
  <Characters>88940</Characters>
  <Application>Microsoft Office Word</Application>
  <DocSecurity>0</DocSecurity>
  <Lines>741</Lines>
  <Paragraphs>208</Paragraphs>
  <ScaleCrop>false</ScaleCrop>
  <Company>Reanimator Extreme Edition</Company>
  <LinksUpToDate>false</LinksUpToDate>
  <CharactersWithSpaces>104335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RePack by Diakov</cp:lastModifiedBy>
  <cp:revision>8</cp:revision>
  <dcterms:created xsi:type="dcterms:W3CDTF">2023-09-03T09:22:00Z</dcterms:created>
  <dcterms:modified xsi:type="dcterms:W3CDTF">2023-09-12T11:18:00Z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