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A11" w:rsidRPr="005B3AB6" w:rsidRDefault="00195A11" w:rsidP="00195A11">
      <w:pPr>
        <w:spacing w:after="0" w:line="408" w:lineRule="auto"/>
        <w:ind w:left="120"/>
        <w:jc w:val="center"/>
      </w:pPr>
      <w:r w:rsidRPr="005B3AB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A2486" w:rsidRDefault="001A2486" w:rsidP="00756EE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56EE8" w:rsidRPr="00756EE8" w:rsidRDefault="00756EE8" w:rsidP="00756EE8">
      <w:pPr>
        <w:spacing w:after="0" w:line="408" w:lineRule="auto"/>
        <w:ind w:left="120"/>
        <w:jc w:val="center"/>
      </w:pPr>
      <w:r w:rsidRPr="00756EE8">
        <w:rPr>
          <w:rFonts w:ascii="Times New Roman" w:hAnsi="Times New Roman"/>
          <w:b/>
          <w:color w:val="000000"/>
          <w:sz w:val="28"/>
        </w:rPr>
        <w:t>МБОУ "Жарынская основная школа"</w:t>
      </w:r>
    </w:p>
    <w:p w:rsidR="00756EE8" w:rsidRPr="00756EE8" w:rsidRDefault="00A04843" w:rsidP="00756EE8">
      <w:pPr>
        <w:spacing w:after="0"/>
        <w:ind w:left="120"/>
      </w:pPr>
      <w:r w:rsidRPr="00A04843">
        <w:rPr>
          <w:noProof/>
          <w:lang w:eastAsia="ru-RU"/>
        </w:rPr>
        <w:drawing>
          <wp:inline distT="0" distB="0" distL="0" distR="0">
            <wp:extent cx="5940425" cy="2173326"/>
            <wp:effectExtent l="0" t="0" r="3175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EE8" w:rsidRPr="00756EE8" w:rsidRDefault="00756EE8" w:rsidP="00756EE8">
      <w:pPr>
        <w:spacing w:after="0"/>
        <w:ind w:left="120"/>
      </w:pPr>
    </w:p>
    <w:p w:rsidR="00756EE8" w:rsidRPr="00756EE8" w:rsidRDefault="00756EE8" w:rsidP="00A04843">
      <w:pPr>
        <w:spacing w:after="0"/>
      </w:pPr>
      <w:bookmarkStart w:id="0" w:name="_GoBack"/>
      <w:bookmarkEnd w:id="0"/>
    </w:p>
    <w:p w:rsidR="00756EE8" w:rsidRPr="00756EE8" w:rsidRDefault="00756EE8" w:rsidP="00756EE8">
      <w:pPr>
        <w:spacing w:after="0"/>
        <w:ind w:left="120"/>
      </w:pPr>
    </w:p>
    <w:p w:rsidR="00756EE8" w:rsidRPr="00756EE8" w:rsidRDefault="00756EE8" w:rsidP="00756EE8">
      <w:pPr>
        <w:spacing w:after="0" w:line="408" w:lineRule="auto"/>
        <w:ind w:left="120"/>
        <w:jc w:val="center"/>
      </w:pPr>
      <w:r w:rsidRPr="00756EE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6EE8" w:rsidRPr="00756EE8" w:rsidRDefault="00756EE8" w:rsidP="00756EE8">
      <w:pPr>
        <w:spacing w:after="0" w:line="408" w:lineRule="auto"/>
        <w:ind w:left="120"/>
        <w:jc w:val="center"/>
      </w:pPr>
      <w:r w:rsidRPr="00756EE8">
        <w:rPr>
          <w:rFonts w:ascii="Times New Roman" w:hAnsi="Times New Roman"/>
          <w:color w:val="000000"/>
          <w:sz w:val="28"/>
        </w:rPr>
        <w:t>(</w:t>
      </w:r>
      <w:r w:rsidRPr="00756EE8">
        <w:rPr>
          <w:rFonts w:ascii="Times New Roman" w:hAnsi="Times New Roman"/>
          <w:color w:val="000000"/>
          <w:sz w:val="28"/>
          <w:lang w:val="en-US"/>
        </w:rPr>
        <w:t>ID</w:t>
      </w:r>
      <w:r w:rsidRPr="00756EE8">
        <w:rPr>
          <w:rFonts w:ascii="Times New Roman" w:hAnsi="Times New Roman"/>
          <w:color w:val="000000"/>
          <w:sz w:val="28"/>
        </w:rPr>
        <w:t xml:space="preserve"> 1851876)</w:t>
      </w: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 w:line="408" w:lineRule="auto"/>
        <w:ind w:left="120"/>
        <w:jc w:val="center"/>
      </w:pPr>
      <w:r w:rsidRPr="00756EE8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756EE8" w:rsidRPr="00756EE8" w:rsidRDefault="00756EE8" w:rsidP="00756EE8">
      <w:pPr>
        <w:spacing w:after="0" w:line="408" w:lineRule="auto"/>
        <w:ind w:left="120"/>
        <w:jc w:val="center"/>
      </w:pPr>
      <w:r w:rsidRPr="00756EE8"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</w:p>
    <w:p w:rsidR="00756EE8" w:rsidRPr="00756EE8" w:rsidRDefault="00756EE8" w:rsidP="00756EE8">
      <w:pPr>
        <w:spacing w:after="0"/>
        <w:ind w:left="120"/>
        <w:jc w:val="center"/>
      </w:pPr>
      <w:r w:rsidRPr="00756EE8">
        <w:rPr>
          <w:rFonts w:ascii="Times New Roman" w:hAnsi="Times New Roman"/>
          <w:color w:val="000000"/>
          <w:sz w:val="28"/>
        </w:rPr>
        <w:t>​</w:t>
      </w:r>
      <w:r w:rsidRPr="00756EE8">
        <w:rPr>
          <w:rFonts w:ascii="Times New Roman" w:hAnsi="Times New Roman"/>
          <w:b/>
          <w:color w:val="000000"/>
          <w:sz w:val="28"/>
        </w:rPr>
        <w:t>‌ ‌</w:t>
      </w:r>
      <w:r w:rsidRPr="00756EE8">
        <w:rPr>
          <w:rFonts w:ascii="Times New Roman" w:hAnsi="Times New Roman"/>
          <w:color w:val="000000"/>
          <w:sz w:val="28"/>
        </w:rPr>
        <w:t>​</w:t>
      </w:r>
    </w:p>
    <w:p w:rsidR="00756EE8" w:rsidRPr="00756EE8" w:rsidRDefault="00756EE8" w:rsidP="00756EE8">
      <w:pPr>
        <w:spacing w:after="0"/>
        <w:ind w:left="120"/>
      </w:pPr>
    </w:p>
    <w:p w:rsidR="00756EE8" w:rsidRPr="00756EE8" w:rsidRDefault="00756EE8" w:rsidP="00756EE8">
      <w:pPr>
        <w:jc w:val="center"/>
        <w:rPr>
          <w:rFonts w:ascii="Times New Roman" w:hAnsi="Times New Roman" w:cs="Times New Roman"/>
          <w:sz w:val="28"/>
          <w:szCs w:val="28"/>
        </w:rPr>
        <w:sectPr w:rsidR="00756EE8" w:rsidRPr="00756EE8">
          <w:pgSz w:w="11906" w:h="16383"/>
          <w:pgMar w:top="1134" w:right="850" w:bottom="1134" w:left="1701" w:header="720" w:footer="720" w:gutter="0"/>
          <w:cols w:space="720"/>
        </w:sectPr>
      </w:pPr>
      <w:r w:rsidRPr="00756EE8">
        <w:rPr>
          <w:rFonts w:ascii="Times New Roman" w:hAnsi="Times New Roman" w:cs="Times New Roman"/>
          <w:sz w:val="28"/>
          <w:szCs w:val="28"/>
        </w:rPr>
        <w:t>д. Красная Горка 2023г.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bookmarkStart w:id="1" w:name="block-13582882"/>
      <w:r w:rsidRPr="00756EE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756EE8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56EE8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756EE8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‌</w:t>
      </w:r>
      <w:bookmarkStart w:id="2" w:name="7ad9d27f-2d5e-40e5-a5e1-761ecce37b11"/>
      <w:r w:rsidRPr="00756EE8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119 часов: в 5 классе – 34 часа (1 час в неделю), в 6 классе – 34 часа (1 час в неделю), в 7 классе – 34 часа (1 час в неделю), в 8 классе – 0.5 часа (второе полугодие</w:t>
      </w:r>
      <w:proofErr w:type="gramStart"/>
      <w:r w:rsidRPr="00756EE8">
        <w:rPr>
          <w:rFonts w:ascii="Times New Roman" w:hAnsi="Times New Roman"/>
          <w:color w:val="000000"/>
          <w:sz w:val="28"/>
        </w:rPr>
        <w:t>).</w:t>
      </w:r>
      <w:bookmarkEnd w:id="2"/>
      <w:r w:rsidRPr="00756EE8">
        <w:rPr>
          <w:rFonts w:ascii="Times New Roman" w:hAnsi="Times New Roman"/>
          <w:color w:val="000000"/>
          <w:sz w:val="28"/>
        </w:rPr>
        <w:t>‌</w:t>
      </w:r>
      <w:proofErr w:type="gramEnd"/>
      <w:r w:rsidRPr="00756EE8">
        <w:rPr>
          <w:rFonts w:ascii="Times New Roman" w:hAnsi="Times New Roman"/>
          <w:color w:val="000000"/>
          <w:sz w:val="28"/>
        </w:rPr>
        <w:t>‌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756EE8" w:rsidRPr="00756EE8" w:rsidRDefault="00756EE8" w:rsidP="00756EE8">
      <w:pPr>
        <w:sectPr w:rsidR="00756EE8" w:rsidRPr="00756EE8">
          <w:pgSz w:w="11906" w:h="16383"/>
          <w:pgMar w:top="1134" w:right="850" w:bottom="1134" w:left="1701" w:header="720" w:footer="720" w:gutter="0"/>
          <w:cols w:space="720"/>
        </w:sectPr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bookmarkStart w:id="3" w:name="block-13582883"/>
      <w:bookmarkEnd w:id="1"/>
      <w:r w:rsidRPr="00756EE8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bookmarkStart w:id="4" w:name="_Toc139895958"/>
      <w:bookmarkEnd w:id="4"/>
      <w:r w:rsidRPr="00756EE8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 w:rsidRPr="00756EE8">
        <w:rPr>
          <w:rFonts w:ascii="Times New Roman" w:hAnsi="Times New Roman"/>
          <w:color w:val="000000"/>
          <w:sz w:val="28"/>
          <w:lang w:val="en-US"/>
        </w:rPr>
        <w:t>XIX</w:t>
      </w:r>
      <w:r w:rsidRPr="00756EE8">
        <w:rPr>
          <w:rFonts w:ascii="Times New Roman" w:hAnsi="Times New Roman"/>
          <w:color w:val="000000"/>
          <w:sz w:val="28"/>
        </w:rPr>
        <w:t xml:space="preserve"> века: музыкальные салоны, домашнее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балы, театры. Особенности </w:t>
      </w:r>
      <w:r w:rsidRPr="00756EE8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 w:rsidRPr="00756EE8">
        <w:rPr>
          <w:rFonts w:ascii="Times New Roman" w:hAnsi="Times New Roman"/>
          <w:color w:val="000000"/>
          <w:sz w:val="28"/>
          <w:lang w:val="en-US"/>
        </w:rPr>
        <w:t>XIX</w:t>
      </w:r>
      <w:r w:rsidRPr="00756EE8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 w:rsidRPr="00756EE8">
        <w:rPr>
          <w:rFonts w:ascii="Times New Roman" w:hAnsi="Times New Roman"/>
          <w:color w:val="000000"/>
          <w:sz w:val="28"/>
          <w:lang w:val="en-US"/>
        </w:rPr>
        <w:t>XIX</w:t>
      </w:r>
      <w:r w:rsidRPr="00756EE8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 w:rsidRPr="00756EE8">
        <w:rPr>
          <w:rFonts w:ascii="Times New Roman" w:hAnsi="Times New Roman"/>
          <w:color w:val="000000"/>
          <w:sz w:val="28"/>
          <w:lang w:val="en-US"/>
        </w:rPr>
        <w:t>XIX</w:t>
      </w:r>
      <w:r w:rsidRPr="00756EE8">
        <w:rPr>
          <w:rFonts w:ascii="Times New Roman" w:hAnsi="Times New Roman"/>
          <w:color w:val="000000"/>
          <w:sz w:val="28"/>
        </w:rPr>
        <w:t xml:space="preserve"> века;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 w:rsidRPr="00756EE8">
        <w:rPr>
          <w:rFonts w:ascii="Times New Roman" w:hAnsi="Times New Roman"/>
          <w:color w:val="000000"/>
          <w:sz w:val="28"/>
          <w:lang w:val="en-US"/>
        </w:rPr>
        <w:t>XIX</w:t>
      </w:r>
      <w:r w:rsidRPr="00756EE8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 w:rsidRPr="00756EE8">
        <w:rPr>
          <w:rFonts w:ascii="Times New Roman" w:hAnsi="Times New Roman"/>
          <w:color w:val="000000"/>
          <w:sz w:val="28"/>
          <w:lang w:val="en-US"/>
        </w:rPr>
        <w:t>XIX</w:t>
      </w:r>
      <w:r w:rsidRPr="00756EE8">
        <w:rPr>
          <w:rFonts w:ascii="Times New Roman" w:hAnsi="Times New Roman"/>
          <w:color w:val="000000"/>
          <w:sz w:val="28"/>
        </w:rPr>
        <w:t>–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Дягилевские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сезоны.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Терменвокс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синтезатор Е. Мурзина, электронная музыка (на примере творчества А.Г.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56EE8"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 w:rsidRPr="00756EE8">
        <w:rPr>
          <w:rFonts w:ascii="Times New Roman" w:hAnsi="Times New Roman"/>
          <w:color w:val="000000"/>
          <w:sz w:val="28"/>
        </w:rPr>
        <w:t>зарубежныхи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756EE8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756EE8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756EE8">
        <w:rPr>
          <w:rFonts w:ascii="Times New Roman" w:hAnsi="Times New Roman"/>
          <w:color w:val="000000"/>
          <w:sz w:val="28"/>
        </w:rPr>
        <w:t>) фрагментов симфонической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bookmarkStart w:id="5" w:name="_Toc139895962"/>
      <w:bookmarkEnd w:id="5"/>
      <w:r w:rsidRPr="00756EE8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56EE8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квесты</w:t>
      </w:r>
      <w:proofErr w:type="spellEnd"/>
      <w:r w:rsidRPr="00756EE8">
        <w:rPr>
          <w:rFonts w:ascii="Times New Roman" w:hAnsi="Times New Roman"/>
          <w:color w:val="000000"/>
          <w:sz w:val="28"/>
        </w:rPr>
        <w:t>, викторины, интеллектуальные игры;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 w:rsidRPr="00756EE8">
        <w:rPr>
          <w:rFonts w:ascii="Times New Roman" w:hAnsi="Times New Roman"/>
          <w:color w:val="000000"/>
          <w:sz w:val="28"/>
          <w:lang w:val="en-US"/>
        </w:rPr>
        <w:t>XVII</w:t>
      </w:r>
      <w:r w:rsidRPr="00756EE8">
        <w:rPr>
          <w:rFonts w:ascii="Times New Roman" w:hAnsi="Times New Roman"/>
          <w:color w:val="000000"/>
          <w:sz w:val="28"/>
        </w:rPr>
        <w:t>—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 xml:space="preserve"> веков».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756EE8">
        <w:rPr>
          <w:rFonts w:ascii="Times New Roman" w:hAnsi="Times New Roman"/>
          <w:color w:val="000000"/>
          <w:sz w:val="28"/>
        </w:rPr>
        <w:t xml:space="preserve">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спиричуэлс</w:t>
      </w:r>
      <w:proofErr w:type="spellEnd"/>
      <w:r w:rsidRPr="00756EE8">
        <w:rPr>
          <w:rFonts w:ascii="Times New Roman" w:hAnsi="Times New Roman"/>
          <w:color w:val="000000"/>
          <w:sz w:val="28"/>
        </w:rPr>
        <w:t>, самба, босса-нова). Смешение интонаций и ритмов различного происхождения.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756EE8">
        <w:rPr>
          <w:rFonts w:ascii="Times New Roman" w:hAnsi="Times New Roman"/>
          <w:color w:val="000000"/>
          <w:sz w:val="28"/>
        </w:rPr>
        <w:t xml:space="preserve">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756EE8">
        <w:rPr>
          <w:rFonts w:ascii="Times New Roman" w:hAnsi="Times New Roman"/>
          <w:color w:val="000000"/>
          <w:sz w:val="28"/>
        </w:rPr>
        <w:t>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ван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Бетховена.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ван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756EE8">
        <w:rPr>
          <w:rFonts w:ascii="Times New Roman" w:hAnsi="Times New Roman"/>
          <w:color w:val="000000"/>
          <w:sz w:val="28"/>
        </w:rPr>
        <w:t>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жанра, круга образов;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 xml:space="preserve"> века.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r w:rsidRPr="00756EE8">
        <w:rPr>
          <w:rFonts w:ascii="Times New Roman" w:hAnsi="Times New Roman"/>
          <w:color w:val="000000"/>
          <w:sz w:val="28"/>
          <w:lang w:val="en-US"/>
        </w:rPr>
        <w:t>acapella</w:t>
      </w:r>
      <w:r w:rsidRPr="00756EE8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 w:rsidRPr="00756EE8">
        <w:rPr>
          <w:rFonts w:ascii="Times New Roman" w:hAnsi="Times New Roman"/>
          <w:color w:val="000000"/>
          <w:sz w:val="28"/>
        </w:rPr>
        <w:t>одноголосие</w:t>
      </w:r>
      <w:proofErr w:type="spellEnd"/>
      <w:r w:rsidRPr="00756EE8">
        <w:rPr>
          <w:rFonts w:ascii="Times New Roman" w:hAnsi="Times New Roman"/>
          <w:color w:val="000000"/>
          <w:sz w:val="28"/>
        </w:rPr>
        <w:t>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>–</w:t>
      </w:r>
      <w:r w:rsidRPr="00756EE8">
        <w:rPr>
          <w:rFonts w:ascii="Times New Roman" w:hAnsi="Times New Roman"/>
          <w:color w:val="000000"/>
          <w:sz w:val="28"/>
          <w:lang w:val="en-US"/>
        </w:rPr>
        <w:t>XXI</w:t>
      </w:r>
      <w:r w:rsidRPr="00756EE8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>–</w:t>
      </w:r>
      <w:r w:rsidRPr="00756EE8">
        <w:rPr>
          <w:rFonts w:ascii="Times New Roman" w:hAnsi="Times New Roman"/>
          <w:color w:val="000000"/>
          <w:sz w:val="28"/>
          <w:lang w:val="en-US"/>
        </w:rPr>
        <w:t>XXI</w:t>
      </w:r>
      <w:r w:rsidRPr="00756EE8">
        <w:rPr>
          <w:rFonts w:ascii="Times New Roman" w:hAnsi="Times New Roman"/>
          <w:color w:val="000000"/>
          <w:sz w:val="28"/>
        </w:rPr>
        <w:t xml:space="preserve"> веков;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Джаз.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биг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бэнд</w:t>
      </w:r>
      <w:proofErr w:type="spellEnd"/>
      <w:r w:rsidRPr="00756EE8">
        <w:rPr>
          <w:rFonts w:ascii="Times New Roman" w:hAnsi="Times New Roman"/>
          <w:color w:val="000000"/>
          <w:sz w:val="28"/>
        </w:rPr>
        <w:t>, блюз);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Мюзикл</w:t>
      </w:r>
      <w:r w:rsidRPr="00756EE8">
        <w:rPr>
          <w:rFonts w:ascii="Times New Roman" w:hAnsi="Times New Roman"/>
          <w:color w:val="000000"/>
          <w:sz w:val="28"/>
        </w:rPr>
        <w:t>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 xml:space="preserve"> века (на примере творчества Ф.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Лоу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Уэббера</w:t>
      </w:r>
      <w:proofErr w:type="spellEnd"/>
      <w:r w:rsidRPr="00756EE8"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 w:rsidRPr="00756EE8">
        <w:rPr>
          <w:rFonts w:ascii="Times New Roman" w:hAnsi="Times New Roman"/>
          <w:color w:val="000000"/>
          <w:sz w:val="28"/>
          <w:lang w:val="en-US"/>
        </w:rPr>
        <w:t>XX</w:t>
      </w:r>
      <w:r w:rsidRPr="00756EE8">
        <w:rPr>
          <w:rFonts w:ascii="Times New Roman" w:hAnsi="Times New Roman"/>
          <w:color w:val="000000"/>
          <w:sz w:val="28"/>
        </w:rPr>
        <w:t>–</w:t>
      </w:r>
      <w:r w:rsidRPr="00756EE8">
        <w:rPr>
          <w:rFonts w:ascii="Times New Roman" w:hAnsi="Times New Roman"/>
          <w:color w:val="000000"/>
          <w:sz w:val="28"/>
          <w:lang w:val="en-US"/>
        </w:rPr>
        <w:t>XXI</w:t>
      </w:r>
      <w:r w:rsidRPr="00756EE8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фанк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 w:rsidRPr="00756EE8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плейлисты</w:t>
      </w:r>
      <w:proofErr w:type="spellEnd"/>
      <w:r w:rsidRPr="00756EE8">
        <w:rPr>
          <w:rFonts w:ascii="Times New Roman" w:hAnsi="Times New Roman"/>
          <w:color w:val="000000"/>
          <w:sz w:val="28"/>
        </w:rPr>
        <w:t>). Музыкальное творчество в условиях цифровой среды.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К. Дебюсси, А.К.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Лядова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 других композиторов).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ван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56EE8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Лоу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 др.).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56EE8" w:rsidRPr="00756EE8" w:rsidRDefault="00756EE8" w:rsidP="00756EE8">
      <w:pPr>
        <w:sectPr w:rsidR="00756EE8" w:rsidRPr="00756EE8">
          <w:pgSz w:w="11906" w:h="16383"/>
          <w:pgMar w:top="1134" w:right="850" w:bottom="1134" w:left="1701" w:header="720" w:footer="720" w:gutter="0"/>
          <w:cols w:space="720"/>
        </w:sectPr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bookmarkStart w:id="6" w:name="block-13582884"/>
      <w:bookmarkEnd w:id="3"/>
      <w:r w:rsidRPr="00756EE8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bookmarkStart w:id="7" w:name="_Toc139895967"/>
      <w:bookmarkEnd w:id="7"/>
      <w:r w:rsidRPr="00756EE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моральныхи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proofErr w:type="spellStart"/>
      <w:r w:rsidRPr="00756EE8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видеоформатах</w:t>
      </w:r>
      <w:proofErr w:type="spellEnd"/>
      <w:r w:rsidRPr="00756EE8">
        <w:rPr>
          <w:rFonts w:ascii="Times New Roman" w:hAnsi="Times New Roman"/>
          <w:color w:val="000000"/>
          <w:sz w:val="28"/>
        </w:rPr>
        <w:t>, текстах, таблицах, схемах;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возможностив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проявлять открытость;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left="12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56EE8" w:rsidRPr="00756EE8" w:rsidRDefault="00756EE8" w:rsidP="00756EE8">
      <w:pPr>
        <w:spacing w:after="0" w:line="264" w:lineRule="auto"/>
        <w:ind w:left="120"/>
        <w:jc w:val="both"/>
      </w:pP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характеризуют </w:t>
      </w:r>
      <w:proofErr w:type="spellStart"/>
      <w:r w:rsidRPr="00756EE8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 w:rsidRPr="00756EE8"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 w:rsidRPr="00756EE8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различать и характеризовать жанры музыки (театральные, камерные и симфонические, вокальные и инструментальные), знать их разновидности, приводить примеры;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 для данного жанра;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756EE8">
        <w:rPr>
          <w:rFonts w:ascii="Times New Roman" w:hAnsi="Times New Roman"/>
          <w:color w:val="000000"/>
          <w:sz w:val="28"/>
        </w:rPr>
        <w:t>: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56EE8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756EE8" w:rsidRPr="00756EE8" w:rsidRDefault="00756EE8" w:rsidP="00756EE8">
      <w:pPr>
        <w:spacing w:after="0" w:line="264" w:lineRule="auto"/>
        <w:ind w:firstLine="600"/>
        <w:jc w:val="both"/>
      </w:pPr>
      <w:r w:rsidRPr="00756EE8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56EE8" w:rsidRPr="00756EE8" w:rsidRDefault="00756EE8" w:rsidP="00756EE8">
      <w:pPr>
        <w:sectPr w:rsidR="00756EE8" w:rsidRPr="00756EE8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56EE8" w:rsidRPr="00756EE8" w:rsidRDefault="00756EE8" w:rsidP="00756EE8">
      <w:pPr>
        <w:spacing w:after="0"/>
        <w:ind w:left="120"/>
        <w:rPr>
          <w:lang w:val="en-US"/>
        </w:rPr>
      </w:pPr>
      <w:r w:rsidRPr="00756EE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756EE8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756EE8" w:rsidRPr="00756EE8" w:rsidRDefault="00756EE8" w:rsidP="00756EE8">
      <w:pPr>
        <w:spacing w:after="0"/>
        <w:ind w:left="120"/>
        <w:rPr>
          <w:lang w:val="en-US"/>
        </w:rPr>
      </w:pPr>
      <w:r w:rsidRPr="00756EE8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ИНВАРИАНТНЫЕ МОДУЛИ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моего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края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наш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общий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Русская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родной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Золотой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век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русской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Жанры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музыкального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Камерная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Циклические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формы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ВАРИАТИВНЫЕ МОДУЛИ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народов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Европейская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Национальные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истоки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классической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Музыка-зеркало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Храмовый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синтез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кино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изобразительное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</w:tbl>
    <w:p w:rsidR="00756EE8" w:rsidRPr="00756EE8" w:rsidRDefault="00756EE8" w:rsidP="00756EE8">
      <w:pPr>
        <w:rPr>
          <w:lang w:val="en-US"/>
        </w:rPr>
        <w:sectPr w:rsidR="00756EE8" w:rsidRPr="00756E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EE8" w:rsidRPr="00756EE8" w:rsidRDefault="00756EE8" w:rsidP="00756EE8">
      <w:pPr>
        <w:spacing w:after="0"/>
        <w:ind w:left="120"/>
        <w:rPr>
          <w:lang w:val="en-US"/>
        </w:rPr>
      </w:pPr>
      <w:r w:rsidRPr="00756EE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ИНВАРИАНТНЫЕ МОДУЛИ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моего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края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Наш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край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Фольклорные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рубежах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Русская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Образы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родной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Русская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исполнительская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Русский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Жанры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музыкального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Театральные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Камерная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Циклические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формы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ВАРИАТИВНЫЕ МОДУЛИ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народов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американского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Европейская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Храмовый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синтез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Молодежная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цифрового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кино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</w:tbl>
    <w:p w:rsidR="00756EE8" w:rsidRPr="00756EE8" w:rsidRDefault="00756EE8" w:rsidP="00756EE8">
      <w:pPr>
        <w:rPr>
          <w:lang w:val="en-US"/>
        </w:rPr>
        <w:sectPr w:rsidR="00756EE8" w:rsidRPr="00756E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EE8" w:rsidRPr="00756EE8" w:rsidRDefault="00756EE8" w:rsidP="00756EE8">
      <w:pPr>
        <w:spacing w:after="0"/>
        <w:ind w:left="120"/>
        <w:rPr>
          <w:lang w:val="en-US"/>
        </w:rPr>
      </w:pPr>
      <w:r w:rsidRPr="00756EE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ИНВАРИАНТНЫЕ МОДУЛИ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моего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края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Календарный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Семейный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Фольклорные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Русская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Русский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Жанры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музыкального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Камерная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Театральные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Циклические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формы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ВАРИАТИВНЫЕ МОДУЛИ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странам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Европейская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Музыкант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Музыкальные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Молодежная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музыкальная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</w:tbl>
    <w:p w:rsidR="00756EE8" w:rsidRPr="00756EE8" w:rsidRDefault="00756EE8" w:rsidP="00756EE8">
      <w:pPr>
        <w:rPr>
          <w:lang w:val="en-US"/>
        </w:rPr>
        <w:sectPr w:rsidR="00756EE8" w:rsidRPr="00756E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EE8" w:rsidRPr="00756EE8" w:rsidRDefault="00756EE8" w:rsidP="00756EE8">
      <w:pPr>
        <w:spacing w:after="0"/>
        <w:ind w:left="120"/>
        <w:rPr>
          <w:lang w:val="en-US"/>
        </w:rPr>
      </w:pPr>
      <w:r w:rsidRPr="00756EE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ИНВАРИАНТНЫЕ МОДУЛИ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моего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края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Наш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край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рубежах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Русская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Русский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Русская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исполнительская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Жанры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музыкального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Театральные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Симфоническая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ВАРИАТИВНЫЕ МОДУЛИ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народов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Европейская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классическая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зеркало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Духовная</w:t>
            </w:r>
            <w:proofErr w:type="spellEnd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музыка</w:t>
            </w:r>
            <w:proofErr w:type="spellEnd"/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цифрового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56EE8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Музыка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кино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56EE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756EE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756EE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756EE8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  <w:tr w:rsidR="00756EE8" w:rsidRPr="00756EE8" w:rsidTr="001A2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spacing w:after="0"/>
              <w:ind w:left="135"/>
              <w:jc w:val="center"/>
              <w:rPr>
                <w:lang w:val="en-US"/>
              </w:rPr>
            </w:pPr>
            <w:r w:rsidRPr="00756EE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6EE8" w:rsidRPr="00756EE8" w:rsidRDefault="00756EE8" w:rsidP="00756EE8">
            <w:pPr>
              <w:rPr>
                <w:lang w:val="en-US"/>
              </w:rPr>
            </w:pPr>
          </w:p>
        </w:tc>
      </w:tr>
    </w:tbl>
    <w:p w:rsidR="00756EE8" w:rsidRPr="00756EE8" w:rsidRDefault="00756EE8" w:rsidP="00756EE8">
      <w:pPr>
        <w:rPr>
          <w:lang w:val="en-US"/>
        </w:rPr>
        <w:sectPr w:rsidR="00756EE8" w:rsidRPr="00756E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4898" w:rsidRDefault="008A4898"/>
    <w:sectPr w:rsidR="008A4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7A9"/>
    <w:rsid w:val="00195A11"/>
    <w:rsid w:val="001A2486"/>
    <w:rsid w:val="00334230"/>
    <w:rsid w:val="00756EE8"/>
    <w:rsid w:val="008A4898"/>
    <w:rsid w:val="00A04843"/>
    <w:rsid w:val="00C8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3ABD0AA-ACD3-4877-9F1E-EED0C7D5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6E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56E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56E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56E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56E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56EE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56EE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56EE8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56EE8"/>
    <w:rPr>
      <w:lang w:val="en-US"/>
    </w:rPr>
  </w:style>
  <w:style w:type="paragraph" w:styleId="a5">
    <w:name w:val="Normal Indent"/>
    <w:basedOn w:val="a"/>
    <w:uiPriority w:val="99"/>
    <w:unhideWhenUsed/>
    <w:rsid w:val="00756EE8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56EE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56E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56E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756E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56EE8"/>
    <w:rPr>
      <w:i/>
      <w:iCs/>
    </w:rPr>
  </w:style>
  <w:style w:type="character" w:styleId="ab">
    <w:name w:val="Hyperlink"/>
    <w:basedOn w:val="a0"/>
    <w:uiPriority w:val="99"/>
    <w:unhideWhenUsed/>
    <w:rsid w:val="00756E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6EE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56EE8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47</Pages>
  <Words>11190</Words>
  <Characters>63789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Diakov</cp:lastModifiedBy>
  <cp:revision>4</cp:revision>
  <dcterms:created xsi:type="dcterms:W3CDTF">2023-09-07T08:14:00Z</dcterms:created>
  <dcterms:modified xsi:type="dcterms:W3CDTF">2023-09-11T11:03:00Z</dcterms:modified>
</cp:coreProperties>
</file>