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199" w:rsidRPr="00235983" w:rsidRDefault="00195199" w:rsidP="009F44E1">
      <w:pPr>
        <w:pStyle w:val="a5"/>
        <w:spacing w:line="276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235983">
        <w:rPr>
          <w:rFonts w:ascii="Times New Roman" w:hAnsi="Times New Roman" w:cs="Times New Roman"/>
          <w:sz w:val="28"/>
          <w:szCs w:val="28"/>
        </w:rPr>
        <w:t>Рабочая программа по родному языку(русскому)  9–го класса  разработана в соответствии с правовыми и нормативными документами:</w:t>
      </w:r>
    </w:p>
    <w:p w:rsidR="00195199" w:rsidRPr="00235983" w:rsidRDefault="00195199" w:rsidP="00235983">
      <w:pPr>
        <w:pStyle w:val="a5"/>
        <w:spacing w:line="276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8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35983">
        <w:rPr>
          <w:rFonts w:ascii="Times New Roman" w:hAnsi="Times New Roman" w:cs="Times New Roman"/>
          <w:sz w:val="28"/>
          <w:szCs w:val="28"/>
        </w:rPr>
        <w:t>Федеральным государственным образовательным стандартом основного общего образования, утвержденного приказом Министерства образования и науки РФ от 17 декабря 2010 г. N 1897 (с изменениями);</w:t>
      </w:r>
    </w:p>
    <w:p w:rsidR="00195199" w:rsidRPr="00235983" w:rsidRDefault="00195199" w:rsidP="00235983">
      <w:pPr>
        <w:pStyle w:val="a5"/>
        <w:spacing w:line="276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83">
        <w:rPr>
          <w:rFonts w:ascii="Times New Roman" w:hAnsi="Times New Roman" w:cs="Times New Roman"/>
          <w:sz w:val="28"/>
          <w:szCs w:val="28"/>
        </w:rPr>
        <w:t>-  Учебны</w:t>
      </w:r>
      <w:r w:rsidR="009F44E1">
        <w:rPr>
          <w:rFonts w:ascii="Times New Roman" w:hAnsi="Times New Roman" w:cs="Times New Roman"/>
          <w:sz w:val="28"/>
          <w:szCs w:val="28"/>
        </w:rPr>
        <w:t>м планом МБОУ «Жарынская основная</w:t>
      </w:r>
      <w:r w:rsidRPr="00235983">
        <w:rPr>
          <w:rFonts w:ascii="Times New Roman" w:hAnsi="Times New Roman" w:cs="Times New Roman"/>
          <w:sz w:val="28"/>
          <w:szCs w:val="28"/>
        </w:rPr>
        <w:t xml:space="preserve"> школа»;</w:t>
      </w:r>
    </w:p>
    <w:p w:rsidR="00195199" w:rsidRPr="00235983" w:rsidRDefault="00195199" w:rsidP="004C16D3">
      <w:pPr>
        <w:pStyle w:val="a5"/>
        <w:spacing w:line="276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83">
        <w:rPr>
          <w:rFonts w:ascii="Times New Roman" w:hAnsi="Times New Roman" w:cs="Times New Roman"/>
          <w:sz w:val="28"/>
          <w:szCs w:val="28"/>
        </w:rPr>
        <w:t>- Календарным учебным графиком МБОУ «Жарынская</w:t>
      </w:r>
      <w:r w:rsidR="009F44E1">
        <w:rPr>
          <w:rFonts w:ascii="Times New Roman" w:hAnsi="Times New Roman" w:cs="Times New Roman"/>
          <w:sz w:val="28"/>
          <w:szCs w:val="28"/>
        </w:rPr>
        <w:t xml:space="preserve"> основная </w:t>
      </w:r>
      <w:r w:rsidRPr="00235983">
        <w:rPr>
          <w:rFonts w:ascii="Times New Roman" w:hAnsi="Times New Roman" w:cs="Times New Roman"/>
          <w:sz w:val="28"/>
          <w:szCs w:val="28"/>
        </w:rPr>
        <w:t>школа».</w:t>
      </w:r>
    </w:p>
    <w:p w:rsidR="00B8315B" w:rsidRPr="004C16D3" w:rsidRDefault="00195199" w:rsidP="00235983">
      <w:pPr>
        <w:framePr w:hSpace="180" w:wrap="around" w:vAnchor="text" w:hAnchor="page" w:x="1486" w:y="309"/>
        <w:spacing w:after="0"/>
        <w:ind w:firstLine="709"/>
        <w:rPr>
          <w:rFonts w:ascii="Times New Roman" w:hAnsi="Times New Roman" w:cs="Times New Roman"/>
          <w:sz w:val="24"/>
          <w:szCs w:val="28"/>
        </w:rPr>
      </w:pPr>
      <w:r w:rsidRPr="004C16D3">
        <w:rPr>
          <w:rFonts w:ascii="Times New Roman" w:hAnsi="Times New Roman" w:cs="Times New Roman"/>
          <w:sz w:val="24"/>
          <w:szCs w:val="28"/>
        </w:rPr>
        <w:t xml:space="preserve">Рабочая программа предусматривает использование учебника  Л.А. </w:t>
      </w:r>
      <w:proofErr w:type="spellStart"/>
      <w:r w:rsidRPr="004C16D3">
        <w:rPr>
          <w:rFonts w:ascii="Times New Roman" w:hAnsi="Times New Roman" w:cs="Times New Roman"/>
          <w:sz w:val="24"/>
          <w:szCs w:val="28"/>
        </w:rPr>
        <w:t>Тростенцовой</w:t>
      </w:r>
      <w:proofErr w:type="spellEnd"/>
      <w:r w:rsidRPr="004C16D3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4C16D3">
        <w:rPr>
          <w:rFonts w:ascii="Times New Roman" w:hAnsi="Times New Roman" w:cs="Times New Roman"/>
          <w:sz w:val="24"/>
          <w:szCs w:val="28"/>
        </w:rPr>
        <w:t>Т.А.Ладыженской</w:t>
      </w:r>
      <w:proofErr w:type="spellEnd"/>
      <w:r w:rsidRPr="004C16D3">
        <w:rPr>
          <w:rFonts w:ascii="Times New Roman" w:hAnsi="Times New Roman" w:cs="Times New Roman"/>
          <w:sz w:val="24"/>
          <w:szCs w:val="28"/>
        </w:rPr>
        <w:t xml:space="preserve">  и др. Русский язык</w:t>
      </w:r>
      <w:r w:rsidR="00DB4C16" w:rsidRPr="004C16D3">
        <w:rPr>
          <w:rFonts w:ascii="Times New Roman" w:hAnsi="Times New Roman" w:cs="Times New Roman"/>
          <w:sz w:val="24"/>
          <w:szCs w:val="28"/>
        </w:rPr>
        <w:t xml:space="preserve"> 9 класс М.: «Просвещение», 2018</w:t>
      </w:r>
      <w:r w:rsidRPr="004C16D3">
        <w:rPr>
          <w:rFonts w:ascii="Times New Roman" w:hAnsi="Times New Roman" w:cs="Times New Roman"/>
          <w:sz w:val="24"/>
          <w:szCs w:val="28"/>
        </w:rPr>
        <w:t xml:space="preserve"> и ориентирована на основную образовательную программ</w:t>
      </w:r>
      <w:proofErr w:type="gramStart"/>
      <w:r w:rsidRPr="004C16D3">
        <w:rPr>
          <w:rFonts w:ascii="Times New Roman" w:hAnsi="Times New Roman" w:cs="Times New Roman"/>
          <w:sz w:val="24"/>
          <w:szCs w:val="28"/>
        </w:rPr>
        <w:t>у ООО</w:t>
      </w:r>
      <w:proofErr w:type="gramEnd"/>
      <w:r w:rsidRPr="004C16D3">
        <w:rPr>
          <w:rFonts w:ascii="Times New Roman" w:hAnsi="Times New Roman" w:cs="Times New Roman"/>
          <w:sz w:val="24"/>
          <w:szCs w:val="28"/>
        </w:rPr>
        <w:t xml:space="preserve"> по русскому языку.</w:t>
      </w:r>
    </w:p>
    <w:p w:rsidR="00B8315B" w:rsidRPr="00B8315B" w:rsidRDefault="00B8315B" w:rsidP="00B8315B">
      <w:pPr>
        <w:framePr w:hSpace="180" w:wrap="around" w:vAnchor="text" w:hAnchor="page" w:x="1486" w:y="309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4C16" w:rsidRDefault="00DB4C16" w:rsidP="004C16D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17F31" w:rsidRPr="00235983" w:rsidRDefault="00817F31" w:rsidP="005A752C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sz w:val="24"/>
          <w:szCs w:val="24"/>
        </w:rPr>
        <w:t>Примерная программа (далее – программа) разработана на основе требованийфедерального государственного образовательного стандарта основного общегообразованияк результатам освоения основной образовательной программы основногообщего образования по учебному предмету «Русский родной язык», входящему вобразовательную область «Родной язык и родная литература».</w:t>
      </w:r>
    </w:p>
    <w:p w:rsidR="00817F31" w:rsidRPr="00235983" w:rsidRDefault="00817F31" w:rsidP="00861E7D">
      <w:pPr>
        <w:spacing w:after="0" w:line="240" w:lineRule="auto"/>
        <w:ind w:firstLine="425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sz w:val="24"/>
          <w:szCs w:val="24"/>
        </w:rPr>
        <w:t>Программа включает пояснительную записку, в которой раскрываются цели изучениярусского родного языка, дается общая характеристика курса, определяется место учебногопредмета «Русский родной язык» в учебном плане, раскрываются основные подходы котбору содержания курса, характеризуются его основные содержательные линии.</w:t>
      </w:r>
    </w:p>
    <w:p w:rsidR="00817F31" w:rsidRPr="00235983" w:rsidRDefault="00817F31" w:rsidP="00861E7D">
      <w:pPr>
        <w:spacing w:after="0" w:line="240" w:lineRule="auto"/>
        <w:ind w:firstLine="425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sz w:val="24"/>
          <w:szCs w:val="24"/>
        </w:rPr>
        <w:t xml:space="preserve">Программа устанавливает требования к результатам освоения основной образовательнойпрограммы основного общего образования по русскому родному языку на </w:t>
      </w:r>
      <w:proofErr w:type="spellStart"/>
      <w:r w:rsidRPr="00235983">
        <w:rPr>
          <w:rFonts w:ascii="Times New Roman" w:eastAsia="Times New Roman" w:hAnsi="Times New Roman" w:cs="Times New Roman"/>
          <w:sz w:val="24"/>
          <w:szCs w:val="24"/>
        </w:rPr>
        <w:t>личностном,метапредметном</w:t>
      </w:r>
      <w:proofErr w:type="spellEnd"/>
      <w:r w:rsidRPr="00235983">
        <w:rPr>
          <w:rFonts w:ascii="Times New Roman" w:eastAsia="Times New Roman" w:hAnsi="Times New Roman" w:cs="Times New Roman"/>
          <w:sz w:val="24"/>
          <w:szCs w:val="24"/>
        </w:rPr>
        <w:t xml:space="preserve"> и предметном уровнях, примерное содержание учебного предмета«Русский родной язык». Программа определяет содержание учебного предмета по годамобучения, основные методические стратегии обучения, воспитания иразвитияобучающихся средствами учебного предмета «Русский родной язык».</w:t>
      </w:r>
    </w:p>
    <w:p w:rsidR="00A24DA4" w:rsidRPr="00235983" w:rsidRDefault="00A24DA4" w:rsidP="00861E7D">
      <w:pPr>
        <w:spacing w:after="0" w:line="240" w:lineRule="auto"/>
        <w:ind w:firstLine="425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7F31" w:rsidRPr="00235983" w:rsidRDefault="00817F31" w:rsidP="00861E7D">
      <w:pPr>
        <w:spacing w:after="0" w:line="240" w:lineRule="auto"/>
        <w:ind w:firstLine="425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817F31" w:rsidRPr="00235983" w:rsidRDefault="00817F31" w:rsidP="00861E7D">
      <w:pPr>
        <w:spacing w:after="0" w:line="240" w:lineRule="auto"/>
        <w:ind w:firstLine="425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sz w:val="24"/>
          <w:szCs w:val="24"/>
        </w:rPr>
        <w:t>Цели изучения учебного предмета «Родной язык (русский) »</w:t>
      </w:r>
    </w:p>
    <w:p w:rsidR="00817F31" w:rsidRPr="00235983" w:rsidRDefault="00817F31" w:rsidP="00861E7D">
      <w:pPr>
        <w:spacing w:after="0" w:line="240" w:lineRule="auto"/>
        <w:ind w:firstLine="425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sz w:val="24"/>
          <w:szCs w:val="24"/>
        </w:rPr>
        <w:t>Программа учебного предмета «Русск</w:t>
      </w:r>
      <w:r w:rsidR="00A24DA4" w:rsidRPr="00235983">
        <w:rPr>
          <w:rFonts w:ascii="Times New Roman" w:eastAsia="Times New Roman" w:hAnsi="Times New Roman" w:cs="Times New Roman"/>
          <w:sz w:val="24"/>
          <w:szCs w:val="24"/>
        </w:rPr>
        <w:t xml:space="preserve">ий родной язык» разработана для </w:t>
      </w:r>
      <w:r w:rsidRPr="00235983">
        <w:rPr>
          <w:rFonts w:ascii="Times New Roman" w:eastAsia="Times New Roman" w:hAnsi="Times New Roman" w:cs="Times New Roman"/>
          <w:sz w:val="24"/>
          <w:szCs w:val="24"/>
        </w:rPr>
        <w:t>функционирующих в субъектах Российской Федерации образовательных организаций,реализующих наряду с обязательным курсом русского</w:t>
      </w:r>
      <w:r w:rsidR="00A24DA4" w:rsidRPr="00235983">
        <w:rPr>
          <w:rFonts w:ascii="Times New Roman" w:eastAsia="Times New Roman" w:hAnsi="Times New Roman" w:cs="Times New Roman"/>
          <w:sz w:val="24"/>
          <w:szCs w:val="24"/>
        </w:rPr>
        <w:t xml:space="preserve"> языка‚ изучение русского языка </w:t>
      </w:r>
      <w:r w:rsidRPr="00235983">
        <w:rPr>
          <w:rFonts w:ascii="Times New Roman" w:eastAsia="Times New Roman" w:hAnsi="Times New Roman" w:cs="Times New Roman"/>
          <w:sz w:val="24"/>
          <w:szCs w:val="24"/>
        </w:rPr>
        <w:t>как родного языка обучающихся. Содерж</w:t>
      </w:r>
      <w:r w:rsidR="00A24DA4" w:rsidRPr="00235983">
        <w:rPr>
          <w:rFonts w:ascii="Times New Roman" w:eastAsia="Times New Roman" w:hAnsi="Times New Roman" w:cs="Times New Roman"/>
          <w:sz w:val="24"/>
          <w:szCs w:val="24"/>
        </w:rPr>
        <w:t xml:space="preserve">ание программы ориентировано на </w:t>
      </w:r>
      <w:r w:rsidRPr="00235983">
        <w:rPr>
          <w:rFonts w:ascii="Times New Roman" w:eastAsia="Times New Roman" w:hAnsi="Times New Roman" w:cs="Times New Roman"/>
          <w:sz w:val="24"/>
          <w:szCs w:val="24"/>
        </w:rPr>
        <w:t xml:space="preserve">сопровождение и поддержку основного курса русского языка, обязательного для изученияво всех школах Российской Федерации, и направлено на достижение результатовосвоения основной образовательной программы </w:t>
      </w:r>
      <w:r w:rsidR="00A24DA4" w:rsidRPr="00235983">
        <w:rPr>
          <w:rFonts w:ascii="Times New Roman" w:eastAsia="Times New Roman" w:hAnsi="Times New Roman" w:cs="Times New Roman"/>
          <w:sz w:val="24"/>
          <w:szCs w:val="24"/>
        </w:rPr>
        <w:t xml:space="preserve">основного общего образования по </w:t>
      </w:r>
      <w:r w:rsidRPr="00235983">
        <w:rPr>
          <w:rFonts w:ascii="Times New Roman" w:eastAsia="Times New Roman" w:hAnsi="Times New Roman" w:cs="Times New Roman"/>
          <w:sz w:val="24"/>
          <w:szCs w:val="24"/>
        </w:rPr>
        <w:t xml:space="preserve">русскому языку, заданных соответствующим федеральным государственнымобразовательным стандартом. В то же время цели курса русского языка в </w:t>
      </w:r>
      <w:r w:rsidR="00A24DA4" w:rsidRPr="00235983">
        <w:rPr>
          <w:rFonts w:ascii="Times New Roman" w:eastAsia="Times New Roman" w:hAnsi="Times New Roman" w:cs="Times New Roman"/>
          <w:sz w:val="24"/>
          <w:szCs w:val="24"/>
        </w:rPr>
        <w:t xml:space="preserve">рамках </w:t>
      </w:r>
      <w:r w:rsidRPr="00235983">
        <w:rPr>
          <w:rFonts w:ascii="Times New Roman" w:eastAsia="Times New Roman" w:hAnsi="Times New Roman" w:cs="Times New Roman"/>
          <w:sz w:val="24"/>
          <w:szCs w:val="24"/>
        </w:rPr>
        <w:t>образовательной области «Родной язык и родная ли</w:t>
      </w:r>
      <w:r w:rsidR="00A24DA4" w:rsidRPr="00235983">
        <w:rPr>
          <w:rFonts w:ascii="Times New Roman" w:eastAsia="Times New Roman" w:hAnsi="Times New Roman" w:cs="Times New Roman"/>
          <w:sz w:val="24"/>
          <w:szCs w:val="24"/>
        </w:rPr>
        <w:t xml:space="preserve">тература» имеют свою специфику, </w:t>
      </w:r>
      <w:r w:rsidRPr="00235983">
        <w:rPr>
          <w:rFonts w:ascii="Times New Roman" w:eastAsia="Times New Roman" w:hAnsi="Times New Roman" w:cs="Times New Roman"/>
          <w:sz w:val="24"/>
          <w:szCs w:val="24"/>
        </w:rPr>
        <w:t>обусловленную дополнительным, по сути дела, характером курса, а также особенностямифункционирования русского языка в разных регионах Российской Федерации.</w:t>
      </w:r>
    </w:p>
    <w:p w:rsidR="00817F31" w:rsidRPr="00235983" w:rsidRDefault="00817F31" w:rsidP="00861E7D">
      <w:pPr>
        <w:spacing w:after="0" w:line="240" w:lineRule="auto"/>
        <w:ind w:firstLine="425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этим в курсе русского родного </w:t>
      </w:r>
      <w:r w:rsidR="00A24DA4" w:rsidRPr="00235983">
        <w:rPr>
          <w:rFonts w:ascii="Times New Roman" w:eastAsia="Times New Roman" w:hAnsi="Times New Roman" w:cs="Times New Roman"/>
          <w:sz w:val="24"/>
          <w:szCs w:val="24"/>
        </w:rPr>
        <w:t xml:space="preserve">языка актуализируются следующие </w:t>
      </w:r>
      <w:r w:rsidRPr="00235983">
        <w:rPr>
          <w:rFonts w:ascii="Times New Roman" w:eastAsia="Times New Roman" w:hAnsi="Times New Roman" w:cs="Times New Roman"/>
          <w:sz w:val="24"/>
          <w:szCs w:val="24"/>
        </w:rPr>
        <w:t>цели:</w:t>
      </w:r>
    </w:p>
    <w:p w:rsidR="00817F31" w:rsidRPr="00235983" w:rsidRDefault="00817F31" w:rsidP="00861E7D">
      <w:pPr>
        <w:spacing w:after="0" w:line="240" w:lineRule="auto"/>
        <w:ind w:firstLine="425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sz w:val="24"/>
          <w:szCs w:val="24"/>
        </w:rPr>
        <w:t xml:space="preserve"> воспитание гражданина и патриота; формирование пр</w:t>
      </w:r>
      <w:r w:rsidR="00A24DA4" w:rsidRPr="00235983">
        <w:rPr>
          <w:rFonts w:ascii="Times New Roman" w:eastAsia="Times New Roman" w:hAnsi="Times New Roman" w:cs="Times New Roman"/>
          <w:sz w:val="24"/>
          <w:szCs w:val="24"/>
        </w:rPr>
        <w:t xml:space="preserve">едставления о русском языке как </w:t>
      </w:r>
      <w:r w:rsidRPr="00235983">
        <w:rPr>
          <w:rFonts w:ascii="Times New Roman" w:eastAsia="Times New Roman" w:hAnsi="Times New Roman" w:cs="Times New Roman"/>
          <w:sz w:val="24"/>
          <w:szCs w:val="24"/>
        </w:rPr>
        <w:t xml:space="preserve">духовной, нравственной и культурной ценности народа; осознание </w:t>
      </w:r>
      <w:r w:rsidRPr="00235983">
        <w:rPr>
          <w:rFonts w:ascii="Times New Roman" w:eastAsia="Times New Roman" w:hAnsi="Times New Roman" w:cs="Times New Roman"/>
          <w:sz w:val="24"/>
          <w:szCs w:val="24"/>
        </w:rPr>
        <w:lastRenderedPageBreak/>
        <w:t>национальногосвоеобразия русского языка; формирование п</w:t>
      </w:r>
      <w:r w:rsidR="00A24DA4" w:rsidRPr="00235983">
        <w:rPr>
          <w:rFonts w:ascii="Times New Roman" w:eastAsia="Times New Roman" w:hAnsi="Times New Roman" w:cs="Times New Roman"/>
          <w:sz w:val="24"/>
          <w:szCs w:val="24"/>
        </w:rPr>
        <w:t xml:space="preserve">ознавательного интереса, любви, </w:t>
      </w:r>
      <w:r w:rsidRPr="00235983">
        <w:rPr>
          <w:rFonts w:ascii="Times New Roman" w:eastAsia="Times New Roman" w:hAnsi="Times New Roman" w:cs="Times New Roman"/>
          <w:sz w:val="24"/>
          <w:szCs w:val="24"/>
        </w:rPr>
        <w:t>уважительного отношения к русскому языку, а через него – к родной культуре;</w:t>
      </w:r>
    </w:p>
    <w:p w:rsidR="00817F31" w:rsidRPr="00235983" w:rsidRDefault="00817F31" w:rsidP="00861E7D">
      <w:pPr>
        <w:spacing w:after="0" w:line="240" w:lineRule="auto"/>
        <w:ind w:firstLine="425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sz w:val="24"/>
          <w:szCs w:val="24"/>
        </w:rPr>
        <w:t>воспитание ответственного отношения к сохра</w:t>
      </w:r>
      <w:r w:rsidR="00A24DA4" w:rsidRPr="00235983">
        <w:rPr>
          <w:rFonts w:ascii="Times New Roman" w:eastAsia="Times New Roman" w:hAnsi="Times New Roman" w:cs="Times New Roman"/>
          <w:sz w:val="24"/>
          <w:szCs w:val="24"/>
        </w:rPr>
        <w:t xml:space="preserve">нению и развитию родного языка, </w:t>
      </w:r>
      <w:r w:rsidRPr="00235983">
        <w:rPr>
          <w:rFonts w:ascii="Times New Roman" w:eastAsia="Times New Roman" w:hAnsi="Times New Roman" w:cs="Times New Roman"/>
          <w:sz w:val="24"/>
          <w:szCs w:val="24"/>
        </w:rPr>
        <w:t>формирование волонтерской позиции в отношении популяризации родного языка;</w:t>
      </w:r>
    </w:p>
    <w:p w:rsidR="00817F31" w:rsidRPr="00235983" w:rsidRDefault="00817F31" w:rsidP="00861E7D">
      <w:pPr>
        <w:spacing w:after="0" w:line="240" w:lineRule="auto"/>
        <w:ind w:firstLine="425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sz w:val="24"/>
          <w:szCs w:val="24"/>
        </w:rPr>
        <w:t>воспитание уважительного отношения к культурам и я</w:t>
      </w:r>
      <w:r w:rsidR="00A24DA4" w:rsidRPr="00235983">
        <w:rPr>
          <w:rFonts w:ascii="Times New Roman" w:eastAsia="Times New Roman" w:hAnsi="Times New Roman" w:cs="Times New Roman"/>
          <w:sz w:val="24"/>
          <w:szCs w:val="24"/>
        </w:rPr>
        <w:t xml:space="preserve">зыкам народов России; овладение </w:t>
      </w:r>
      <w:r w:rsidRPr="00235983">
        <w:rPr>
          <w:rFonts w:ascii="Times New Roman" w:eastAsia="Times New Roman" w:hAnsi="Times New Roman" w:cs="Times New Roman"/>
          <w:sz w:val="24"/>
          <w:szCs w:val="24"/>
        </w:rPr>
        <w:t>культурой межнационального общения;</w:t>
      </w:r>
    </w:p>
    <w:p w:rsidR="00817F31" w:rsidRPr="00235983" w:rsidRDefault="00817F31" w:rsidP="00861E7D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совершенствование коммуникативных умений и культуры речи, обеспечивающихсвободное владение русским литературным языком в разных сферах и ситуациях егоиспользования; обогащение словарного запаса и грамматического строя речи учащихся;развитие готовности и способности к речевому взаимодействию и взаимопониманию,потребности к речевому самосовершенствованию;</w:t>
      </w:r>
    </w:p>
    <w:p w:rsidR="00817F31" w:rsidRPr="00235983" w:rsidRDefault="00817F31" w:rsidP="00861E7D">
      <w:pPr>
        <w:pStyle w:val="a9"/>
        <w:numPr>
          <w:ilvl w:val="0"/>
          <w:numId w:val="77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углубление и при необходимости расширение знаний о таких явлениях и категорияхсовременного русского литературного языка, которые обеспечивают его нормативное</w:t>
      </w:r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,у</w:t>
      </w:r>
      <w:proofErr w:type="gram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местное, этичное использование в различных сферах и ситуациях общения; остилистических ресурсах русского языка; об основных нормах русского литературногоязыка; о национальной </w:t>
      </w:r>
      <w:r w:rsidR="00A24DA4" w:rsidRPr="00235983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пецифике русского языка и языковых единицах, прежде всего олексике и фразеологии с национально-культурной семантикой; о русском речевомэтикете;</w:t>
      </w:r>
    </w:p>
    <w:p w:rsidR="00817F31" w:rsidRPr="00235983" w:rsidRDefault="00817F31" w:rsidP="00861E7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sym w:font="Symbol" w:char="F0B7"/>
      </w: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совершенствование умений опознавать, анализировать, классифицировать языковыефакты, оценивать их с точки зрения нормативности, соответствия ситуации и сфереобщения; умений работать с текстом, осуществлять информационный поиск, извлекать ипреобразовывать необходимую информацию;</w:t>
      </w:r>
    </w:p>
    <w:p w:rsidR="00817F31" w:rsidRPr="00235983" w:rsidRDefault="00817F31" w:rsidP="00861E7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sym w:font="Symbol" w:char="F0B7"/>
      </w: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развитие проектного и исследовательского мышления, приобретение практическогоопыта исследовательской работы по русскому языку, воспитание самостоятельности вприобретении знаний.Место учебного предмета «Русский родной язык» в учебном плане</w:t>
      </w:r>
    </w:p>
    <w:p w:rsidR="00817F31" w:rsidRPr="00235983" w:rsidRDefault="00817F31" w:rsidP="00861E7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Программа по русскому языку составлена на основе требований к предметнымрезультатам освоения основной образовательной программы, представленной вфедеральном государственном образовательном стандарте основного общего образования,и рассчитана на общую учебную нагрузку в объеме 33 часов.</w:t>
      </w:r>
    </w:p>
    <w:p w:rsidR="00817F31" w:rsidRPr="00235983" w:rsidRDefault="00817F31" w:rsidP="00861E7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Основные содержательные линии программы учебного предмета «Русский роднойязык»</w:t>
      </w:r>
      <w:r w:rsidR="00861E7D" w:rsidRPr="00235983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817F31" w:rsidRPr="00235983" w:rsidRDefault="00817F31" w:rsidP="00861E7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Как курс, имеющий частный характер, школьный курс русского родного языка опираетсяна содержание основного курса, представленного в образовательной области «Русскийязык и литература», сопровождает и поддерживает его. Основные содержательные линиинастоящей программы (блоки программы) соотносятся с основными содержательнымилиниями основного курса русского языка в образовательной организации, но недублируют их и имеют преимущественно практико-ориентированный характер.</w:t>
      </w:r>
    </w:p>
    <w:p w:rsidR="00817F31" w:rsidRPr="00235983" w:rsidRDefault="00817F31" w:rsidP="00861E7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этим в программе выделяются следующие блоки:</w:t>
      </w:r>
    </w:p>
    <w:p w:rsidR="00817F31" w:rsidRPr="00235983" w:rsidRDefault="00817F31" w:rsidP="00861E7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/>
          <w:bCs/>
          <w:sz w:val="24"/>
          <w:szCs w:val="24"/>
        </w:rPr>
        <w:t>В первом блоке – «Язык и культура»</w:t>
      </w: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представлено содержание, изучение которогопозволит раскрыть взаимосвязь языка и истории, языка и материальной и духовнойкультуры русского народа, национально-культурную специфику русского языка</w:t>
      </w:r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,о</w:t>
      </w:r>
      <w:proofErr w:type="gram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беспечит овладение нормами русского речевого этикета в различных сферах общения,выявление общего и специфического в языках и культурах русского и других народовРоссии и мира, овладение культурой межнационального общения.</w:t>
      </w:r>
    </w:p>
    <w:p w:rsidR="00817F31" w:rsidRPr="00235983" w:rsidRDefault="00817F31" w:rsidP="00861E7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/>
          <w:bCs/>
          <w:sz w:val="24"/>
          <w:szCs w:val="24"/>
        </w:rPr>
        <w:t>Второй блок – «Культура речи»</w:t>
      </w: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ориентирован на формирование у учащихсяответственного и осознанного отношения к использованию русского языка во всех сферахжизни, повышение речевой культуры подрастающего поколения, практическое овладениекультурой речи: навыками сознательного и произвольного использования норм русскоголитературного языка для создания правильной речи и конструирования речевыхвысказываний в ус</w:t>
      </w:r>
      <w:r w:rsidR="00A24DA4" w:rsidRPr="00235983">
        <w:rPr>
          <w:rFonts w:ascii="Times New Roman" w:eastAsia="Times New Roman" w:hAnsi="Times New Roman" w:cs="Times New Roman"/>
          <w:bCs/>
          <w:sz w:val="24"/>
          <w:szCs w:val="24"/>
        </w:rPr>
        <w:t>тной и письменной форме с учет</w:t>
      </w: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ом </w:t>
      </w: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требований уместности, точности</w:t>
      </w:r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,л</w:t>
      </w:r>
      <w:proofErr w:type="gram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огичности, чистоты, богатства и выразительности; понимание вариантов норм; развитиепотребности обращаться к нормативным словарям современного русского литературногоязыка и совершенствование умений пользоваться ими.</w:t>
      </w:r>
    </w:p>
    <w:p w:rsidR="00817F31" w:rsidRPr="00235983" w:rsidRDefault="00817F31" w:rsidP="00861E7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третьем блоке – «Речь. Речевая деятельность. Текст» </w:t>
      </w: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– представлено содержание</w:t>
      </w:r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,н</w:t>
      </w:r>
      <w:proofErr w:type="gram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аправленное на совершенствование видов речевой деятельности в их взаимосвязи икультуры устной и письменной речи, развитие базовых умений и навыков использованияязыка в жизненно важных для школьников ситуациях общения: умений определять целикоммуникации, оценивать речевую ситуацию, учитывать коммуникативные намерения</w:t>
      </w:r>
      <w:r w:rsidR="00A24DA4"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 партнер</w:t>
      </w: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а, выбирать адекватные стратегии коммуникации; понимать, анализировать исоздавать тексты разных функционально-смысловых типов, жанров, стилистическойпринадлежности.</w:t>
      </w:r>
    </w:p>
    <w:p w:rsidR="00A24DA4" w:rsidRPr="00235983" w:rsidRDefault="00A24DA4" w:rsidP="00A24DA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7F31" w:rsidRPr="00235983" w:rsidRDefault="00817F31" w:rsidP="00861E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РЕЗУЛЬТАТАМ ОСВОЕНИЯ ПРИМЕРНОЙ ПРОГРАММЫ</w:t>
      </w:r>
    </w:p>
    <w:p w:rsidR="00817F31" w:rsidRPr="00235983" w:rsidRDefault="00817F31" w:rsidP="00861E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ОСНОВНОГО ОБЩЕГО ОБРАЗОВАНИЯ ПО РУССКОМУ РОДНОМУ ЯЗЫКУ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Изучение предметной области «Родной язык и родная литература» должнообеспечивать: воспитание ценностного отношения к родному языку и литературе народном языке как хранителю культуры, включение в культурно-языковое поле своегонарода; приобщение к литературному наследию своего народа; осознание исторической</w:t>
      </w:r>
      <w:r w:rsidR="00A24DA4"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 п</w:t>
      </w: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реемственности поколений, своейответственности за сохранение культуры народа</w:t>
      </w:r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;о</w:t>
      </w:r>
      <w:proofErr w:type="gram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богащение активного и потенциального словарного запаса, развитие у обучающихсякультуры владения родным языком во всей полноте его функциональных возможностей всоответствии с нормами устной и письменной речи, правилами речевого этикета;получение знаний о родном языке как системе и как развивающемся явлении, о егоуровнях и единицах, о закономерностях его функционирования, освоение базовыхпонятий лингвистики, формирование аналитических умений в отношении языковыхединиц и текстов разных функционально-смысловых типов и жанров.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изучения учебного предмета «Русский родной язык» на уровнеосновного общего образования должны быть ориентированы на применение знаний,умений и навыков в учебных ситуациях и реальных жизненных условиях и отражать: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1 Понимание взаимосвязи языка, культуры и ис</w:t>
      </w:r>
      <w:r w:rsidR="002105B0" w:rsidRPr="00235983">
        <w:rPr>
          <w:rFonts w:ascii="Times New Roman" w:eastAsia="Times New Roman" w:hAnsi="Times New Roman" w:cs="Times New Roman"/>
          <w:bCs/>
          <w:sz w:val="24"/>
          <w:szCs w:val="24"/>
        </w:rPr>
        <w:t>тории народа, говорящего на нем о</w:t>
      </w: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осознание роли русского родного языка в жизни общества и государства, в современноммире; осознание роли русского родного языка в жизни человека; осознание языка какразвивающегося явления, взаимосвязи исторического развития языка с историейобщества; осознание национальногосвоеобразия, богатства, выразительности русскогородного языка; понимание и истолкование значения слов с национально-культурнымкомпонентом, правильное употребление их в речи;</w:t>
      </w:r>
      <w:proofErr w:type="gram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понимание особенностейупотребления слов с суффиксами субъективной оценки в произведениях устногонародного творчества и произведениях художественной литературы разных историческихэпох</w:t>
      </w:r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;п</w:t>
      </w:r>
      <w:proofErr w:type="gram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онимание слов с живой внутренней формой, специфическим оценочно-характеризующим значением; осознание национального своеобразия общеязыковых ихудожественных метафор, народных и поэтических слов-символов, обладающихтрадиционной метафорической образностью; распознавание, характеристика</w:t>
      </w:r>
      <w:r w:rsidR="002105B0" w:rsidRPr="00235983">
        <w:rPr>
          <w:rFonts w:ascii="Times New Roman" w:eastAsia="Times New Roman" w:hAnsi="Times New Roman" w:cs="Times New Roman"/>
          <w:bCs/>
          <w:sz w:val="24"/>
          <w:szCs w:val="24"/>
        </w:rPr>
        <w:t>, п</w:t>
      </w: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ониманиеи истолкование значения фразеологических оборотов с национально-культурнымкомпонентом; комментирование истории происхождения таких фразеологическихоборотов, уместное употребление их в современных ситуациях речевого общения;</w:t>
      </w:r>
    </w:p>
    <w:p w:rsidR="00861E7D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2.Овладение основными нормами русского литературного языка (орфоэпическими,лексическими, грамматическими, стилистическими), нормами речевого этикета;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приобретение опыта использования языковых норм в речевой практике при созданииустных и письменных высказываний; стремление к речевому самосовершенствованию,овладение основными стилистическими ресурсами лексики и фразеологии языка: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осознание важности соблюдения норм современного русского литературного языка длякультурного человека; анализ и оценивание с точки зрения норм современного русскоголитературного языка чужой и собственной речи; корректировка речи с учетом еёсоответствия основными нормами литературного языка;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соблюдение на письме и в устной речи норм современного русского литературногоязыка и правил речевого этикета; обогащение активного и потенциального словарногозапаса, расширение объёма используемых в речи грамматических средств длясвободного выражения мыслей и чувств на родном языке адекватно ситуации и стилюобщения; стремление к речевому самосовершенствованию;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соблюдение основных грамматических норм современного русского литературного языка: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употребление заимствованных несклоняемых имен существительных; сложныхсуществительных; имён собственных (географических названий);</w:t>
      </w:r>
    </w:p>
    <w:p w:rsidR="002105B0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аббревиатур‚ обусловленное категорией рода; употребление заимствованныхнесклоняемых имён существительных; склонение русских и иностранных имен ифамилий; названий географических объектов‚ употребление отдельных грамматическихформ имен существительных, прилагательных (в рамках изученного); </w:t>
      </w:r>
      <w:proofErr w:type="gramEnd"/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склонениеместоимений‚ порядковых и количественных числительных; употребление отдельныхформ имен существительных в соответствии с типом склонения, родом, принадлежностьюк разряду одушевленности – неодушевленности; словоизменение отдельных форммножественного числа имени существительного‚ глаголов 1 </w:t>
      </w:r>
      <w:r w:rsidR="002105B0"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лица единственного числа </w:t>
      </w: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настоящего и будущего времени; формообра</w:t>
      </w:r>
      <w:r w:rsidR="002105B0"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зование глаголов совершенного и </w:t>
      </w: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несовершенного вида‚ форм глаголов в повелительном наклонении; употребление именприлагательных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</w:t>
      </w:r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,и</w:t>
      </w:r>
      <w:proofErr w:type="gram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меющим в своем составе количественно-именное сочетание;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соблюдение основных орфографических норм современного русского литературногоязыка(в рамках изученного в основном курсе); соблюдение основных пунктуационныхнорм современного русского литературного языки (в рамках изученного в основномкурсе); использование толковых, в том числе мультимедийных, словарей дляопределения лексического значения с</w:t>
      </w:r>
      <w:r w:rsidR="002105B0" w:rsidRPr="00235983">
        <w:rPr>
          <w:rFonts w:ascii="Times New Roman" w:eastAsia="Times New Roman" w:hAnsi="Times New Roman" w:cs="Times New Roman"/>
          <w:bCs/>
          <w:sz w:val="24"/>
          <w:szCs w:val="24"/>
        </w:rPr>
        <w:t>лова, особенностей употребления.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3.Совершенствование различных видов устной и письменной речевой деятельност</w:t>
      </w:r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и(</w:t>
      </w:r>
      <w:proofErr w:type="gram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говорения и слушания, чтения и письма, общения при помощи современных средствустной и письменной коммуникации):владение различными видами слушания(детальным, выборочным‚ ознакомительным, критическим‚ интерактивным)монологической речи, учебно-научных, художественных, публицистических текстовразличных функционально-смысловых типов речи; владение различными видами чтения(просмотровым, ознакомительным, изучающим, поисковым) учебно-научных,художественных, публицистических текстов различных функционально-смысловых типовречи; умение дифференцировать и интегрировать информацию прочитанного ипрослушанного текста: отделять главные факты от </w:t>
      </w:r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второстепенных</w:t>
      </w:r>
      <w:proofErr w:type="gram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; классифицироватьфактический материал по определённому признаку; выделять наиболее существенныефакты; устанавливать логическую связь между выявленными фактами;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Изучение предметной области "Родной язык и родная литература" должнообеспечить:</w:t>
      </w:r>
    </w:p>
    <w:p w:rsidR="00817F31" w:rsidRPr="00235983" w:rsidRDefault="00817F31" w:rsidP="00861E7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1)воспитание ценностного отношения к родному языку и родной литературе какхранителю культуры, включение в культурно-языковое поле своего народа;</w:t>
      </w:r>
    </w:p>
    <w:p w:rsidR="00817F31" w:rsidRPr="00235983" w:rsidRDefault="00817F31" w:rsidP="00861E7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приобщение к литературному наследию своего народа;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2)формирование причастности к свершениям и традициям своего народа, осознание</w:t>
      </w:r>
    </w:p>
    <w:p w:rsidR="00817F31" w:rsidRPr="00235983" w:rsidRDefault="00817F31" w:rsidP="00861E7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исторической преемственности поколений, своей ответственности за сохранениекультуры народа;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3)обогащение активного и потенциального словарного запаса, развитие у обучающихсякультуры владения родным языком во всей полноте его функциональных возможностей всоответствии с нормами устной и письменной речи, правилами речевого этикета;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4)получение знаний о родном языке как системе и как развивающемся явлении, о егоуровнях и единицах, о закономерностях его функционирования, освоение базовыхпонятий лингвистики, формирование аналитических умений в отношении языковыхединиц и текстов разных функционально-смысловых типов и жанров.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Предметные результаты изучения предметной области «Родной язык и роднаялитература»: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Родной язык (русский):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1) совершенствование видов речевой деятельности (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аудирования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, чтения, говорения 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иписьма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), обеспечивающих эффективное взаимодействие с окружающими людьми вситуациях формального и неформального межличностного и межкультурного общения;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2) понимание определяющей роли языка в развитии интеллектуальных и творческихспособностей личности в процессе образования и самообразования;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3) использование коммуникативно-эстетических возможностей родного языка;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4) расширение и систематизацию научных знаний о родном языке; осознание взаимосвязиего уровней и единиц; освоение базовых понятий лингвистики, основных единиц играмматических категорий родного языка;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5) формирование навыков проведения различных видов анализа слова (фонетического,морфемного, словообразовательного, лексического, морфологического), синтаксическогоанализа словосочетания и предложения, а также многоаспектного анализа текста;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6) обогащение активного и потенциального словарного запаса, расширение объемаиспользуемых в речи грамматических средств для свободного выражения мыслей и чувствна родном языке адекватно ситуации и стилю общения;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7) овладение основными стилистическими ресурсами лексики и фразеологии родногоязыка, основными нормами родного языка (орфоэпическими, лексическими,грамматическими, орфографическими, пунктуационными), нормами речевого этикета;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приобретение опыта их использования в речевой практике при создании устных иписьменных высказываний; стремление к речевому самосовершенствованию;</w:t>
      </w:r>
    </w:p>
    <w:p w:rsidR="00817F31" w:rsidRPr="00235983" w:rsidRDefault="00817F31" w:rsidP="00861E7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8) формирование ответственности за языковую культуру как общечеловеческую ценность.</w:t>
      </w:r>
    </w:p>
    <w:p w:rsidR="00817F31" w:rsidRPr="00235983" w:rsidRDefault="00817F31" w:rsidP="00861E7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5105D" w:rsidRDefault="00B5105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817F31" w:rsidRPr="00235983" w:rsidRDefault="00817F31" w:rsidP="002105B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 УЧЕБНОГО ПРЕДМЕТА«РУССКИЙ РОДНОЙ ЯЗЫК»</w:t>
      </w:r>
    </w:p>
    <w:p w:rsidR="00817F31" w:rsidRPr="00235983" w:rsidRDefault="00817F31" w:rsidP="00A24DA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1 Язык и культура. 6ч.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Русский язык – национальный язык русского народа. Роль родного языка в жизничеловека. Русский язык в жизни общества и государства. Бережное отношение к родномуязыку как одно из необходимых качеств современного культурного человека. Русскийязык – язык русской художественной литературы.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Развитие языка как объективный процесс. Общее представление о внешних и внутреннихфакторах языковых изменений, об активных процессах в современном русском язык</w:t>
      </w:r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е(</w:t>
      </w:r>
      <w:proofErr w:type="gram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тенденции, отдельные примеры).Стремительный рост словарного 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составаязыка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, «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неологический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 бум» – рождение новых слов, изменение значений ипереосмысление имеющихся в языке слов, их стилистическая переоценка, создание новойфразеологии, активизация процесса заимствования иноязычных слов.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 Культура речи. 16 ч.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Основные орфоэпические нормы современного русского литературного языка. Понятие оварианте нормы. Равноправные и допустимые варианты произношения.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Нерекомендуемые и неправильные варианты произношения. Запретительные пометы в орфоэпических словарях.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Постоянное и подвижное ударение в именах существительных; именах прилагательных,глаголах. Омографы: ударение как 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маркерO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 смысла слова: 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пАрить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 — 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парИть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рОжки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—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proofErr w:type="gram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ожкИ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пОлки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 — 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полкИ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, Атлас — 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атлАс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. Основные орфоэпические нормы современногорусского литературного языка. Произносительные различия в русском языке,обусловленные темпом речи. Стилистические особенности произношения и ударени</w:t>
      </w:r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я(</w:t>
      </w:r>
      <w:proofErr w:type="gram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литературные‚ разговорные‚ устарелые и профессиональные).Нормы произношенияотдельных грамматических форм; заимствованных слов: ударение в форме 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род.п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. мн.ч.существительных;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возвратныхглаголах в формах прошедшего времени м.р.; ударение в формах глаголов II 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спр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. на –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ить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; глаголы звонить, включить и др. Варианты ударения внутри нормы: баловать –баловать, обеспечение – обеспечение. Основные грамматические нормы современногорусского литературного языка. Типичные ошибки грамматические ошибки в речи.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Глаголы 1 лица единственного числа настоящего и будущего времени (в том числеспособы выражения формы 1 лица настоящего и будущего времени глаголов очутиться,победить, убедить, учредить, утвердить)‚ формы глаголов совершенного инесовершенного вида‚ формы глаголов в повелительном наклонении. Нормыупотребления в речи однокоренных слов типа </w:t>
      </w:r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висящий</w:t>
      </w:r>
      <w:proofErr w:type="gram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висячий, горящий – горячий.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 Речь. Речевая деятельность. Текст 11 ч.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Язык и речь. Виды речевой деятельности Язык и речь. Точность и логичность речи.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Выразительность, чистота и богатство речи. Средства выразительной устной речи (тон,тембр, темп).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Текст как единица языка и речи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Текст, основные признаки текста: смысловая цельность, информативность, связность.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Виды абзацев. Основные типы текстовых структур: индуктивные, дедуктивные, рамочны</w:t>
      </w:r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е(</w:t>
      </w:r>
      <w:proofErr w:type="gram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дедуктивно-индуктивные), стержневые (индуктивно-дедуктивные) структуры. Заголовкитекстов, их типы. Информативная функция заголовков. Тексты 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аргументативного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типа:рассуждение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, доказательство, объяснение.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Язык и речь. Виды речевой деятельности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Эффективные приёмы слушания. 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Предтекстовый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, текстовый и 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послетекстовый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 этапыработы. Основные методы, способы и средства получения, переработки информации.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Текст как единица языка и речи Структура аргументации: тезис, аргумент. Способыаргументации. Правила эффективной аргументации. Причины неэффективнойаргументации в учебно-научном общении. Доказательство и его структура. Прямые икосвенные доказательства. Виды косвенных доказательств. Способы опровержениядоводов оппонента: критика тезиса, критика аргументов, критика демонстрации.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Основные орфоэпические нормы современного русского литературного языка. Активныепроцессы в области произношения и ударения. Отражение произносительных вариантов всовременных орфоэпических словарях. Нарушение орфоэпической нормы какхудожественный приём. Основные лексические нормы современного русскоголитературного языка. Лексическая сочетаемость слова и точность. Свободная инесвободная лексическая сочетаемость. Типичные </w:t>
      </w:r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ошибки</w:t>
      </w:r>
      <w:proofErr w:type="gram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‚ связанные с нарушениемлексической сочетаемости.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Речевая избыточность и точность. Тавтология. Плеоназм. Типичные ошибки‚ связанные сречевой избыточностью. Современные толковые словари. Отражение вариантовлексической нормы в современных словарях. Словарные пометы. Основные грамматические нормы современного русского литературного языка.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Типичные грамматические ошибки. Управление: управление предлогов благодаря</w:t>
      </w:r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,с</w:t>
      </w:r>
      <w:proofErr w:type="gram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огласно, вопреки; предлога по с количественными числительными в словосочетаниях сраспределительным значением (по пять груш – по пяти груш). Правильное построениесловосочетаний по типу управления (отзыв о книге – рецензия на книгу, обидеться наслово – обижен словами). Правильное употребление </w:t>
      </w:r>
      <w:proofErr w:type="spell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предлогово</w:t>
      </w:r>
      <w:proofErr w:type="spell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‚ по‚ из‚ </w:t>
      </w:r>
      <w:proofErr w:type="spellStart"/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св</w:t>
      </w:r>
      <w:proofErr w:type="spellEnd"/>
      <w:proofErr w:type="gram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составесловосочетания (приехать из Москвы – приехать с Урала).Нагромождение одних и техже падежных форм, в частности родительного и творительного падежа.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Нормы употребления причастных и деепричастных оборотов‚ предложений с косвеннойречью.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Типичные ошибки в построении сложных предложений: постановка рядом двуходнозначных союзо</w:t>
      </w:r>
      <w:proofErr w:type="gramStart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в(</w:t>
      </w:r>
      <w:proofErr w:type="gramEnd"/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но и однако, что и будто, что и как будто)‚ повторение частицы бы впредложениях с союзами чтобы и если бы‚ введение в сложное предложение лишнихуказательных местоимений.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Отражение вариантов грамматической нормы в современных грамматических словаряхи справочниках. Словарные пометы.</w:t>
      </w:r>
    </w:p>
    <w:p w:rsidR="00817F31" w:rsidRPr="00235983" w:rsidRDefault="00817F31" w:rsidP="00861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5983">
        <w:rPr>
          <w:rFonts w:ascii="Times New Roman" w:eastAsia="Times New Roman" w:hAnsi="Times New Roman" w:cs="Times New Roman"/>
          <w:bCs/>
          <w:sz w:val="24"/>
          <w:szCs w:val="24"/>
        </w:rPr>
        <w:t>Текст как единица языка и речи. Выразительные средства в тексте.</w:t>
      </w:r>
    </w:p>
    <w:p w:rsidR="00CF1DD9" w:rsidRPr="005C1A0C" w:rsidRDefault="00CF1DD9" w:rsidP="0005524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CF1DD9" w:rsidRPr="005C1A0C" w:rsidSect="00644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40EE"/>
    <w:multiLevelType w:val="multilevel"/>
    <w:tmpl w:val="34842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2279AF"/>
    <w:multiLevelType w:val="multilevel"/>
    <w:tmpl w:val="2206A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57662E"/>
    <w:multiLevelType w:val="multilevel"/>
    <w:tmpl w:val="89282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895FA6"/>
    <w:multiLevelType w:val="multilevel"/>
    <w:tmpl w:val="4C2A4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B53C64"/>
    <w:multiLevelType w:val="multilevel"/>
    <w:tmpl w:val="FB4C2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CB022E"/>
    <w:multiLevelType w:val="multilevel"/>
    <w:tmpl w:val="854AC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2C6C14"/>
    <w:multiLevelType w:val="multilevel"/>
    <w:tmpl w:val="35D6B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C3617C"/>
    <w:multiLevelType w:val="multilevel"/>
    <w:tmpl w:val="2BE45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5701B4"/>
    <w:multiLevelType w:val="multilevel"/>
    <w:tmpl w:val="0C963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5C466A"/>
    <w:multiLevelType w:val="hybridMultilevel"/>
    <w:tmpl w:val="3F061418"/>
    <w:lvl w:ilvl="0" w:tplc="67664E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47E4E5E"/>
    <w:multiLevelType w:val="multilevel"/>
    <w:tmpl w:val="5ED6C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7A0BB4"/>
    <w:multiLevelType w:val="multilevel"/>
    <w:tmpl w:val="50BA8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96D11F4"/>
    <w:multiLevelType w:val="multilevel"/>
    <w:tmpl w:val="DE306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A683D4B"/>
    <w:multiLevelType w:val="multilevel"/>
    <w:tmpl w:val="54885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B1D6ED2"/>
    <w:multiLevelType w:val="multilevel"/>
    <w:tmpl w:val="84729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B82AFF"/>
    <w:multiLevelType w:val="multilevel"/>
    <w:tmpl w:val="76BEB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F083189"/>
    <w:multiLevelType w:val="multilevel"/>
    <w:tmpl w:val="26C00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08001E1"/>
    <w:multiLevelType w:val="multilevel"/>
    <w:tmpl w:val="9F007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77519A"/>
    <w:multiLevelType w:val="multilevel"/>
    <w:tmpl w:val="9F065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58C1B4A"/>
    <w:multiLevelType w:val="multilevel"/>
    <w:tmpl w:val="232E0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8FD3A7C"/>
    <w:multiLevelType w:val="multilevel"/>
    <w:tmpl w:val="D54EA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B6C7922"/>
    <w:multiLevelType w:val="multilevel"/>
    <w:tmpl w:val="D876A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DD035A9"/>
    <w:multiLevelType w:val="hybridMultilevel"/>
    <w:tmpl w:val="AD38C68A"/>
    <w:lvl w:ilvl="0" w:tplc="67664E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2DD45442"/>
    <w:multiLevelType w:val="multilevel"/>
    <w:tmpl w:val="3BA0C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F1E49EF"/>
    <w:multiLevelType w:val="hybridMultilevel"/>
    <w:tmpl w:val="156C281A"/>
    <w:lvl w:ilvl="0" w:tplc="67664E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1E31A1E"/>
    <w:multiLevelType w:val="hybridMultilevel"/>
    <w:tmpl w:val="3FF62B94"/>
    <w:lvl w:ilvl="0" w:tplc="67664E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321A4F96"/>
    <w:multiLevelType w:val="hybridMultilevel"/>
    <w:tmpl w:val="FBE4E6F8"/>
    <w:lvl w:ilvl="0" w:tplc="67664E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33B0256F"/>
    <w:multiLevelType w:val="multilevel"/>
    <w:tmpl w:val="B0EA7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4FD7A16"/>
    <w:multiLevelType w:val="multilevel"/>
    <w:tmpl w:val="F0467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4FF4902"/>
    <w:multiLevelType w:val="multilevel"/>
    <w:tmpl w:val="05887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81F3DB9"/>
    <w:multiLevelType w:val="multilevel"/>
    <w:tmpl w:val="6A4E9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8794051"/>
    <w:multiLevelType w:val="multilevel"/>
    <w:tmpl w:val="23BEB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9194082"/>
    <w:multiLevelType w:val="multilevel"/>
    <w:tmpl w:val="180A7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B8C2E2D"/>
    <w:multiLevelType w:val="multilevel"/>
    <w:tmpl w:val="6F104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C930BBF"/>
    <w:multiLevelType w:val="multilevel"/>
    <w:tmpl w:val="B156A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D151316"/>
    <w:multiLevelType w:val="multilevel"/>
    <w:tmpl w:val="D7963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D651762"/>
    <w:multiLevelType w:val="multilevel"/>
    <w:tmpl w:val="79C4C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F113CFB"/>
    <w:multiLevelType w:val="multilevel"/>
    <w:tmpl w:val="70724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FC82DF8"/>
    <w:multiLevelType w:val="hybridMultilevel"/>
    <w:tmpl w:val="5DA4E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FE43F95"/>
    <w:multiLevelType w:val="multilevel"/>
    <w:tmpl w:val="D6CCE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06070B9"/>
    <w:multiLevelType w:val="multilevel"/>
    <w:tmpl w:val="7B48E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38B5C3B"/>
    <w:multiLevelType w:val="multilevel"/>
    <w:tmpl w:val="3AC02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65E528D"/>
    <w:multiLevelType w:val="multilevel"/>
    <w:tmpl w:val="5950A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7E977A1"/>
    <w:multiLevelType w:val="multilevel"/>
    <w:tmpl w:val="5DF62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870432E"/>
    <w:multiLevelType w:val="multilevel"/>
    <w:tmpl w:val="17ECF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96276E7"/>
    <w:multiLevelType w:val="multilevel"/>
    <w:tmpl w:val="B2AE4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A945719"/>
    <w:multiLevelType w:val="multilevel"/>
    <w:tmpl w:val="3CC6C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BA251B8"/>
    <w:multiLevelType w:val="multilevel"/>
    <w:tmpl w:val="72D27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D796FE1"/>
    <w:multiLevelType w:val="multilevel"/>
    <w:tmpl w:val="BCCEE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E612E93"/>
    <w:multiLevelType w:val="multilevel"/>
    <w:tmpl w:val="EDC68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4EE7608"/>
    <w:multiLevelType w:val="multilevel"/>
    <w:tmpl w:val="B204B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5376417"/>
    <w:multiLevelType w:val="multilevel"/>
    <w:tmpl w:val="4028A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6555000"/>
    <w:multiLevelType w:val="multilevel"/>
    <w:tmpl w:val="B55AD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68C1006"/>
    <w:multiLevelType w:val="multilevel"/>
    <w:tmpl w:val="C39E2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8963521"/>
    <w:multiLevelType w:val="multilevel"/>
    <w:tmpl w:val="EDB62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58AD217A"/>
    <w:multiLevelType w:val="multilevel"/>
    <w:tmpl w:val="1B88A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4E90E84"/>
    <w:multiLevelType w:val="multilevel"/>
    <w:tmpl w:val="3E42F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54C7012"/>
    <w:multiLevelType w:val="multilevel"/>
    <w:tmpl w:val="76C4B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6A92129"/>
    <w:multiLevelType w:val="multilevel"/>
    <w:tmpl w:val="FC365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6FB7E02"/>
    <w:multiLevelType w:val="multilevel"/>
    <w:tmpl w:val="EC9EE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73361C5"/>
    <w:multiLevelType w:val="multilevel"/>
    <w:tmpl w:val="FCF04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D5051F3"/>
    <w:multiLevelType w:val="multilevel"/>
    <w:tmpl w:val="3E7C6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E4C2D5B"/>
    <w:multiLevelType w:val="multilevel"/>
    <w:tmpl w:val="4C8E6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F4B6D1A"/>
    <w:multiLevelType w:val="multilevel"/>
    <w:tmpl w:val="98684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15102C0"/>
    <w:multiLevelType w:val="multilevel"/>
    <w:tmpl w:val="6F4E7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1923824"/>
    <w:multiLevelType w:val="multilevel"/>
    <w:tmpl w:val="FC1EA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72CE0DBE"/>
    <w:multiLevelType w:val="multilevel"/>
    <w:tmpl w:val="D1C4C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3891D36"/>
    <w:multiLevelType w:val="hybridMultilevel"/>
    <w:tmpl w:val="BB066332"/>
    <w:lvl w:ilvl="0" w:tplc="67664E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>
    <w:nsid w:val="73D86566"/>
    <w:multiLevelType w:val="multilevel"/>
    <w:tmpl w:val="9F60C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5550806"/>
    <w:multiLevelType w:val="multilevel"/>
    <w:tmpl w:val="FC481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77A25DB7"/>
    <w:multiLevelType w:val="multilevel"/>
    <w:tmpl w:val="0B724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81214DF"/>
    <w:multiLevelType w:val="multilevel"/>
    <w:tmpl w:val="AB1C0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9D23FF8"/>
    <w:multiLevelType w:val="multilevel"/>
    <w:tmpl w:val="B4548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7BB92B33"/>
    <w:multiLevelType w:val="multilevel"/>
    <w:tmpl w:val="171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7CEF214E"/>
    <w:multiLevelType w:val="hybridMultilevel"/>
    <w:tmpl w:val="AF503124"/>
    <w:lvl w:ilvl="0" w:tplc="67664E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5">
    <w:nsid w:val="7EC92DC5"/>
    <w:multiLevelType w:val="multilevel"/>
    <w:tmpl w:val="3412D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7EF563F9"/>
    <w:multiLevelType w:val="multilevel"/>
    <w:tmpl w:val="3F7E0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8"/>
  </w:num>
  <w:num w:numId="2">
    <w:abstractNumId w:val="54"/>
  </w:num>
  <w:num w:numId="3">
    <w:abstractNumId w:val="40"/>
  </w:num>
  <w:num w:numId="4">
    <w:abstractNumId w:val="49"/>
  </w:num>
  <w:num w:numId="5">
    <w:abstractNumId w:val="13"/>
  </w:num>
  <w:num w:numId="6">
    <w:abstractNumId w:val="59"/>
  </w:num>
  <w:num w:numId="7">
    <w:abstractNumId w:val="57"/>
  </w:num>
  <w:num w:numId="8">
    <w:abstractNumId w:val="48"/>
  </w:num>
  <w:num w:numId="9">
    <w:abstractNumId w:val="75"/>
  </w:num>
  <w:num w:numId="10">
    <w:abstractNumId w:val="64"/>
  </w:num>
  <w:num w:numId="11">
    <w:abstractNumId w:val="14"/>
  </w:num>
  <w:num w:numId="12">
    <w:abstractNumId w:val="33"/>
  </w:num>
  <w:num w:numId="13">
    <w:abstractNumId w:val="62"/>
  </w:num>
  <w:num w:numId="14">
    <w:abstractNumId w:val="1"/>
  </w:num>
  <w:num w:numId="15">
    <w:abstractNumId w:val="37"/>
  </w:num>
  <w:num w:numId="16">
    <w:abstractNumId w:val="8"/>
  </w:num>
  <w:num w:numId="17">
    <w:abstractNumId w:val="70"/>
  </w:num>
  <w:num w:numId="18">
    <w:abstractNumId w:val="16"/>
  </w:num>
  <w:num w:numId="19">
    <w:abstractNumId w:val="3"/>
  </w:num>
  <w:num w:numId="20">
    <w:abstractNumId w:val="4"/>
  </w:num>
  <w:num w:numId="21">
    <w:abstractNumId w:val="56"/>
  </w:num>
  <w:num w:numId="22">
    <w:abstractNumId w:val="50"/>
  </w:num>
  <w:num w:numId="23">
    <w:abstractNumId w:val="21"/>
  </w:num>
  <w:num w:numId="24">
    <w:abstractNumId w:val="35"/>
  </w:num>
  <w:num w:numId="25">
    <w:abstractNumId w:val="76"/>
  </w:num>
  <w:num w:numId="26">
    <w:abstractNumId w:val="45"/>
  </w:num>
  <w:num w:numId="27">
    <w:abstractNumId w:val="47"/>
  </w:num>
  <w:num w:numId="28">
    <w:abstractNumId w:val="36"/>
  </w:num>
  <w:num w:numId="29">
    <w:abstractNumId w:val="69"/>
  </w:num>
  <w:num w:numId="30">
    <w:abstractNumId w:val="51"/>
  </w:num>
  <w:num w:numId="31">
    <w:abstractNumId w:val="65"/>
  </w:num>
  <w:num w:numId="32">
    <w:abstractNumId w:val="7"/>
  </w:num>
  <w:num w:numId="33">
    <w:abstractNumId w:val="66"/>
  </w:num>
  <w:num w:numId="34">
    <w:abstractNumId w:val="55"/>
  </w:num>
  <w:num w:numId="35">
    <w:abstractNumId w:val="10"/>
  </w:num>
  <w:num w:numId="36">
    <w:abstractNumId w:val="28"/>
  </w:num>
  <w:num w:numId="37">
    <w:abstractNumId w:val="63"/>
  </w:num>
  <w:num w:numId="38">
    <w:abstractNumId w:val="23"/>
  </w:num>
  <w:num w:numId="39">
    <w:abstractNumId w:val="6"/>
  </w:num>
  <w:num w:numId="40">
    <w:abstractNumId w:val="18"/>
  </w:num>
  <w:num w:numId="41">
    <w:abstractNumId w:val="60"/>
  </w:num>
  <w:num w:numId="42">
    <w:abstractNumId w:val="11"/>
  </w:num>
  <w:num w:numId="43">
    <w:abstractNumId w:val="68"/>
  </w:num>
  <w:num w:numId="44">
    <w:abstractNumId w:val="27"/>
  </w:num>
  <w:num w:numId="45">
    <w:abstractNumId w:val="46"/>
  </w:num>
  <w:num w:numId="46">
    <w:abstractNumId w:val="17"/>
  </w:num>
  <w:num w:numId="47">
    <w:abstractNumId w:val="42"/>
  </w:num>
  <w:num w:numId="48">
    <w:abstractNumId w:val="71"/>
  </w:num>
  <w:num w:numId="49">
    <w:abstractNumId w:val="15"/>
  </w:num>
  <w:num w:numId="50">
    <w:abstractNumId w:val="12"/>
  </w:num>
  <w:num w:numId="51">
    <w:abstractNumId w:val="19"/>
  </w:num>
  <w:num w:numId="52">
    <w:abstractNumId w:val="0"/>
  </w:num>
  <w:num w:numId="53">
    <w:abstractNumId w:val="39"/>
  </w:num>
  <w:num w:numId="54">
    <w:abstractNumId w:val="32"/>
  </w:num>
  <w:num w:numId="55">
    <w:abstractNumId w:val="2"/>
  </w:num>
  <w:num w:numId="56">
    <w:abstractNumId w:val="52"/>
  </w:num>
  <w:num w:numId="57">
    <w:abstractNumId w:val="44"/>
  </w:num>
  <w:num w:numId="58">
    <w:abstractNumId w:val="61"/>
  </w:num>
  <w:num w:numId="59">
    <w:abstractNumId w:val="29"/>
  </w:num>
  <w:num w:numId="60">
    <w:abstractNumId w:val="73"/>
  </w:num>
  <w:num w:numId="61">
    <w:abstractNumId w:val="30"/>
  </w:num>
  <w:num w:numId="62">
    <w:abstractNumId w:val="53"/>
  </w:num>
  <w:num w:numId="63">
    <w:abstractNumId w:val="31"/>
  </w:num>
  <w:num w:numId="64">
    <w:abstractNumId w:val="34"/>
  </w:num>
  <w:num w:numId="65">
    <w:abstractNumId w:val="5"/>
  </w:num>
  <w:num w:numId="66">
    <w:abstractNumId w:val="43"/>
  </w:num>
  <w:num w:numId="67">
    <w:abstractNumId w:val="20"/>
  </w:num>
  <w:num w:numId="68">
    <w:abstractNumId w:val="72"/>
  </w:num>
  <w:num w:numId="69">
    <w:abstractNumId w:val="41"/>
  </w:num>
  <w:num w:numId="70">
    <w:abstractNumId w:val="26"/>
  </w:num>
  <w:num w:numId="71">
    <w:abstractNumId w:val="24"/>
  </w:num>
  <w:num w:numId="72">
    <w:abstractNumId w:val="67"/>
  </w:num>
  <w:num w:numId="73">
    <w:abstractNumId w:val="9"/>
  </w:num>
  <w:num w:numId="74">
    <w:abstractNumId w:val="25"/>
  </w:num>
  <w:num w:numId="75">
    <w:abstractNumId w:val="74"/>
  </w:num>
  <w:num w:numId="76">
    <w:abstractNumId w:val="22"/>
  </w:num>
  <w:num w:numId="77">
    <w:abstractNumId w:val="38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41F0"/>
    <w:rsid w:val="00055243"/>
    <w:rsid w:val="000638A1"/>
    <w:rsid w:val="00104159"/>
    <w:rsid w:val="00120E02"/>
    <w:rsid w:val="00195199"/>
    <w:rsid w:val="001F345C"/>
    <w:rsid w:val="002105B0"/>
    <w:rsid w:val="00235983"/>
    <w:rsid w:val="00237F3B"/>
    <w:rsid w:val="00254147"/>
    <w:rsid w:val="00273B9B"/>
    <w:rsid w:val="002B2B7D"/>
    <w:rsid w:val="002C4C4D"/>
    <w:rsid w:val="00361AD0"/>
    <w:rsid w:val="003D5557"/>
    <w:rsid w:val="00410ED4"/>
    <w:rsid w:val="004C16D3"/>
    <w:rsid w:val="00505C75"/>
    <w:rsid w:val="0053553B"/>
    <w:rsid w:val="005A752C"/>
    <w:rsid w:val="005C1A0C"/>
    <w:rsid w:val="005E573D"/>
    <w:rsid w:val="00600E21"/>
    <w:rsid w:val="00612523"/>
    <w:rsid w:val="00625D9D"/>
    <w:rsid w:val="00627CF1"/>
    <w:rsid w:val="00644BFC"/>
    <w:rsid w:val="00660BDB"/>
    <w:rsid w:val="006762FA"/>
    <w:rsid w:val="00714DF7"/>
    <w:rsid w:val="00760413"/>
    <w:rsid w:val="00817F31"/>
    <w:rsid w:val="00837585"/>
    <w:rsid w:val="00861E7D"/>
    <w:rsid w:val="008A4CAB"/>
    <w:rsid w:val="008C74A5"/>
    <w:rsid w:val="00905107"/>
    <w:rsid w:val="009332EA"/>
    <w:rsid w:val="009F44E1"/>
    <w:rsid w:val="00A24DA4"/>
    <w:rsid w:val="00A5345C"/>
    <w:rsid w:val="00A76DEE"/>
    <w:rsid w:val="00AB3BCB"/>
    <w:rsid w:val="00B5105D"/>
    <w:rsid w:val="00B8315B"/>
    <w:rsid w:val="00BD5898"/>
    <w:rsid w:val="00BE19C9"/>
    <w:rsid w:val="00BF4FBA"/>
    <w:rsid w:val="00CA645C"/>
    <w:rsid w:val="00CF1DD9"/>
    <w:rsid w:val="00D00DD4"/>
    <w:rsid w:val="00D71420"/>
    <w:rsid w:val="00DB4C16"/>
    <w:rsid w:val="00FA0AE4"/>
    <w:rsid w:val="00FA660D"/>
    <w:rsid w:val="00FE4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B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4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27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627CF1"/>
    <w:pPr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Без интервала Знак"/>
    <w:link w:val="a5"/>
    <w:uiPriority w:val="1"/>
    <w:rsid w:val="00627CF1"/>
    <w:rPr>
      <w:rFonts w:eastAsiaTheme="minorHAnsi"/>
      <w:lang w:eastAsia="en-US"/>
    </w:rPr>
  </w:style>
  <w:style w:type="paragraph" w:customStyle="1" w:styleId="ParagraphStyle">
    <w:name w:val="Paragraph Style"/>
    <w:rsid w:val="00660B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76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62F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24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968EF-D1AC-4C86-9127-0A070ADC9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7</Pages>
  <Words>3216</Words>
  <Characters>18335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1</cp:lastModifiedBy>
  <cp:revision>49</cp:revision>
  <cp:lastPrinted>2019-10-24T12:12:00Z</cp:lastPrinted>
  <dcterms:created xsi:type="dcterms:W3CDTF">2018-08-30T10:40:00Z</dcterms:created>
  <dcterms:modified xsi:type="dcterms:W3CDTF">2003-12-31T21:01:00Z</dcterms:modified>
</cp:coreProperties>
</file>